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BF3E" w14:textId="77777777" w:rsidR="0049690B" w:rsidRPr="00CD7188" w:rsidRDefault="007910D0" w:rsidP="002D2083">
      <w:pPr>
        <w:spacing w:after="0" w:line="240" w:lineRule="auto"/>
        <w:jc w:val="both"/>
        <w:rPr>
          <w:rFonts w:ascii="Palatino Linotype" w:hAnsi="Palatino Linotype" w:cs="Calibri"/>
          <w:sz w:val="24"/>
          <w:szCs w:val="24"/>
        </w:rPr>
      </w:pPr>
      <w:r w:rsidRPr="00CD7188">
        <w:rPr>
          <w:rFonts w:ascii="Palatino Linotype" w:hAnsi="Palatino Linotype" w:cs="Calibri"/>
          <w:noProof/>
          <w:sz w:val="24"/>
          <w:szCs w:val="24"/>
          <w:lang w:eastAsia="el-GR"/>
        </w:rPr>
        <mc:AlternateContent>
          <mc:Choice Requires="wps">
            <w:drawing>
              <wp:anchor distT="0" distB="0" distL="114300" distR="114300" simplePos="0" relativeHeight="251659264" behindDoc="0" locked="0" layoutInCell="1" allowOverlap="1" wp14:anchorId="23278A03" wp14:editId="3EE66424">
                <wp:simplePos x="0" y="0"/>
                <wp:positionH relativeFrom="column">
                  <wp:posOffset>0</wp:posOffset>
                </wp:positionH>
                <wp:positionV relativeFrom="paragraph">
                  <wp:posOffset>-68580</wp:posOffset>
                </wp:positionV>
                <wp:extent cx="2642870" cy="1140460"/>
                <wp:effectExtent l="0" t="0" r="0" b="0"/>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5294390D" w14:textId="77777777" w:rsidR="0049690B" w:rsidRDefault="0049690B" w:rsidP="0049690B">
                            <w:pPr>
                              <w:spacing w:after="0" w:line="240" w:lineRule="auto"/>
                              <w:jc w:val="center"/>
                              <w:rPr>
                                <w:color w:val="333399"/>
                                <w:sz w:val="24"/>
                                <w:szCs w:val="24"/>
                                <w:lang w:val="en-US"/>
                              </w:rPr>
                            </w:pPr>
                            <w:r>
                              <w:rPr>
                                <w:noProof/>
                                <w:color w:val="333399"/>
                                <w:sz w:val="24"/>
                                <w:szCs w:val="24"/>
                                <w:lang w:eastAsia="el-GR"/>
                              </w:rPr>
                              <w:drawing>
                                <wp:inline distT="0" distB="0" distL="0" distR="0" wp14:anchorId="6DDD3451" wp14:editId="5A2CF3C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B5D7BDF" w14:textId="77777777" w:rsidR="0049690B" w:rsidRPr="007A2682" w:rsidRDefault="0049690B" w:rsidP="0049690B">
                            <w:pPr>
                              <w:spacing w:after="0" w:line="240" w:lineRule="auto"/>
                              <w:jc w:val="center"/>
                              <w:rPr>
                                <w:color w:val="4F81BD"/>
                                <w:sz w:val="24"/>
                                <w:szCs w:val="24"/>
                              </w:rPr>
                            </w:pPr>
                            <w:r w:rsidRPr="007A2682">
                              <w:rPr>
                                <w:color w:val="4F81BD"/>
                                <w:sz w:val="24"/>
                                <w:szCs w:val="24"/>
                              </w:rPr>
                              <w:t>ΕΛΛΗΝΙΚΗ ΔΗΜΟΚΡΑΤΙΑ</w:t>
                            </w:r>
                          </w:p>
                          <w:p w14:paraId="6C65CCD0" w14:textId="77777777" w:rsidR="0049690B" w:rsidRPr="007A2682" w:rsidRDefault="0049690B" w:rsidP="0049690B">
                            <w:pPr>
                              <w:spacing w:after="0" w:line="240" w:lineRule="auto"/>
                              <w:jc w:val="center"/>
                              <w:rPr>
                                <w:color w:val="4F81BD"/>
                                <w:sz w:val="24"/>
                                <w:szCs w:val="24"/>
                              </w:rPr>
                            </w:pPr>
                            <w:r w:rsidRPr="007A2682">
                              <w:rPr>
                                <w:color w:val="4F81BD"/>
                                <w:sz w:val="24"/>
                                <w:szCs w:val="24"/>
                              </w:rPr>
                              <w:t>ΥΠΟΥΡΓΕΙΟ ΠΟΛΙΤΙΣΜΟΥ</w:t>
                            </w:r>
                          </w:p>
                          <w:p w14:paraId="186F2740" w14:textId="77777777" w:rsidR="0049690B" w:rsidRPr="007A2682" w:rsidRDefault="0049690B" w:rsidP="0049690B">
                            <w:pPr>
                              <w:spacing w:after="0" w:line="240" w:lineRule="auto"/>
                              <w:jc w:val="center"/>
                              <w:rPr>
                                <w:color w:val="4F81BD"/>
                              </w:rPr>
                            </w:pPr>
                            <w:r w:rsidRPr="007A2682">
                              <w:rPr>
                                <w:color w:val="4F81BD"/>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278A03"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" stroked="f" strokeweight="2.25pt">
                <v:stroke dashstyle="1 1" endcap="round"/>
                <v:path arrowok="t"/>
                <v:textbox inset="0,0,0,0">
                  <w:txbxContent>
                    <w:p w14:paraId="5294390D" w14:textId="77777777" w:rsidR="0049690B" w:rsidRDefault="0049690B" w:rsidP="0049690B">
                      <w:pPr>
                        <w:spacing w:after="0" w:line="240" w:lineRule="auto"/>
                        <w:jc w:val="center"/>
                        <w:rPr>
                          <w:color w:val="333399"/>
                          <w:sz w:val="24"/>
                          <w:szCs w:val="24"/>
                          <w:lang w:val="en-US"/>
                        </w:rPr>
                      </w:pPr>
                      <w:r>
                        <w:rPr>
                          <w:noProof/>
                          <w:color w:val="333399"/>
                          <w:sz w:val="24"/>
                          <w:szCs w:val="24"/>
                          <w:lang w:eastAsia="el-GR"/>
                        </w:rPr>
                        <w:drawing>
                          <wp:inline distT="0" distB="0" distL="0" distR="0" wp14:anchorId="6DDD3451" wp14:editId="5A2CF3C5">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B5D7BDF" w14:textId="77777777" w:rsidR="0049690B" w:rsidRPr="007A2682" w:rsidRDefault="0049690B" w:rsidP="0049690B">
                      <w:pPr>
                        <w:spacing w:after="0" w:line="240" w:lineRule="auto"/>
                        <w:jc w:val="center"/>
                        <w:rPr>
                          <w:color w:val="4F81BD"/>
                          <w:sz w:val="24"/>
                          <w:szCs w:val="24"/>
                        </w:rPr>
                      </w:pPr>
                      <w:r w:rsidRPr="007A2682">
                        <w:rPr>
                          <w:color w:val="4F81BD"/>
                          <w:sz w:val="24"/>
                          <w:szCs w:val="24"/>
                        </w:rPr>
                        <w:t>ΕΛΛΗΝΙΚΗ ΔΗΜΟΚΡΑΤΙΑ</w:t>
                      </w:r>
                    </w:p>
                    <w:p w14:paraId="6C65CCD0" w14:textId="77777777" w:rsidR="0049690B" w:rsidRPr="007A2682" w:rsidRDefault="0049690B" w:rsidP="0049690B">
                      <w:pPr>
                        <w:spacing w:after="0" w:line="240" w:lineRule="auto"/>
                        <w:jc w:val="center"/>
                        <w:rPr>
                          <w:color w:val="4F81BD"/>
                          <w:sz w:val="24"/>
                          <w:szCs w:val="24"/>
                        </w:rPr>
                      </w:pPr>
                      <w:r w:rsidRPr="007A2682">
                        <w:rPr>
                          <w:color w:val="4F81BD"/>
                          <w:sz w:val="24"/>
                          <w:szCs w:val="24"/>
                        </w:rPr>
                        <w:t>ΥΠΟΥΡΓΕΙΟ ΠΟΛΙΤΙΣΜΟΥ</w:t>
                      </w:r>
                    </w:p>
                    <w:p w14:paraId="186F2740" w14:textId="77777777" w:rsidR="0049690B" w:rsidRPr="007A2682" w:rsidRDefault="0049690B" w:rsidP="0049690B">
                      <w:pPr>
                        <w:spacing w:after="0" w:line="240" w:lineRule="auto"/>
                        <w:jc w:val="center"/>
                        <w:rPr>
                          <w:color w:val="4F81BD"/>
                        </w:rPr>
                      </w:pPr>
                      <w:r w:rsidRPr="007A2682">
                        <w:rPr>
                          <w:color w:val="4F81BD"/>
                        </w:rPr>
                        <w:t>ΓΡΑΦΕΙΟ ΤΥΠΟΥ</w:t>
                      </w:r>
                    </w:p>
                  </w:txbxContent>
                </v:textbox>
              </v:shape>
            </w:pict>
          </mc:Fallback>
        </mc:AlternateContent>
      </w:r>
    </w:p>
    <w:p w14:paraId="5506A0B0" w14:textId="77777777" w:rsidR="002D2083" w:rsidRPr="00CD7188" w:rsidRDefault="002D2083" w:rsidP="002D2083">
      <w:pPr>
        <w:spacing w:after="0" w:line="240" w:lineRule="auto"/>
        <w:jc w:val="both"/>
        <w:rPr>
          <w:rFonts w:ascii="Palatino Linotype" w:hAnsi="Palatino Linotype" w:cs="Calibri"/>
          <w:sz w:val="24"/>
          <w:szCs w:val="24"/>
        </w:rPr>
      </w:pPr>
    </w:p>
    <w:p w14:paraId="7A4F60D1" w14:textId="77777777" w:rsidR="002D2083" w:rsidRPr="00CD7188" w:rsidRDefault="002D2083" w:rsidP="002D2083">
      <w:pPr>
        <w:spacing w:after="0" w:line="240" w:lineRule="auto"/>
        <w:jc w:val="both"/>
        <w:rPr>
          <w:rFonts w:ascii="Palatino Linotype" w:hAnsi="Palatino Linotype" w:cs="Calibri"/>
          <w:sz w:val="24"/>
          <w:szCs w:val="24"/>
        </w:rPr>
      </w:pPr>
    </w:p>
    <w:p w14:paraId="52422CCF" w14:textId="5EA940E6" w:rsidR="002D2083" w:rsidRPr="00CD7188" w:rsidRDefault="003336D0" w:rsidP="002D2083">
      <w:pPr>
        <w:spacing w:after="0" w:line="240" w:lineRule="auto"/>
        <w:jc w:val="both"/>
        <w:rPr>
          <w:rFonts w:ascii="Palatino Linotype" w:hAnsi="Palatino Linotype" w:cs="Calibri"/>
          <w:sz w:val="24"/>
          <w:szCs w:val="24"/>
        </w:rPr>
      </w:pPr>
      <w:r w:rsidRPr="00CD7188">
        <w:rPr>
          <w:rFonts w:ascii="Palatino Linotype" w:hAnsi="Palatino Linotype" w:cs="Calibri"/>
          <w:sz w:val="24"/>
          <w:szCs w:val="24"/>
        </w:rPr>
        <w:t>5</w:t>
      </w:r>
    </w:p>
    <w:p w14:paraId="40E7E78C" w14:textId="47D8AE73" w:rsidR="0049690B" w:rsidRPr="00CD7188" w:rsidRDefault="003336D0" w:rsidP="0049690B">
      <w:pPr>
        <w:spacing w:after="0" w:line="240" w:lineRule="auto"/>
        <w:jc w:val="both"/>
        <w:rPr>
          <w:rFonts w:ascii="Palatino Linotype" w:hAnsi="Palatino Linotype" w:cs="Calibri"/>
          <w:sz w:val="24"/>
          <w:szCs w:val="24"/>
        </w:rPr>
      </w:pPr>
      <w:r w:rsidRPr="00CD7188">
        <w:rPr>
          <w:rFonts w:ascii="Palatino Linotype" w:hAnsi="Palatino Linotype" w:cs="Calibri"/>
          <w:sz w:val="24"/>
          <w:szCs w:val="24"/>
        </w:rPr>
        <w:t xml:space="preserve">5 </w:t>
      </w:r>
    </w:p>
    <w:p w14:paraId="52ADAD3D" w14:textId="766B0DC6" w:rsidR="00CF303A" w:rsidRPr="00EC0248" w:rsidRDefault="00CF303A" w:rsidP="00CF303A">
      <w:pPr>
        <w:pStyle w:val="Web"/>
        <w:jc w:val="right"/>
        <w:rPr>
          <w:rFonts w:asciiTheme="minorHAnsi" w:hAnsiTheme="minorHAnsi" w:cstheme="minorHAnsi"/>
          <w:bCs/>
        </w:rPr>
      </w:pPr>
      <w:r w:rsidRPr="00EC0248">
        <w:rPr>
          <w:rFonts w:asciiTheme="minorHAnsi" w:hAnsiTheme="minorHAnsi" w:cstheme="minorHAnsi"/>
          <w:bCs/>
        </w:rPr>
        <w:t>Αθήνα, 5 Νοεμβρίου 2026</w:t>
      </w:r>
    </w:p>
    <w:p w14:paraId="31687281" w14:textId="5879C5FF" w:rsidR="00D352DE" w:rsidRPr="00CF303A" w:rsidRDefault="0049690B" w:rsidP="003336D0">
      <w:pPr>
        <w:pStyle w:val="Web"/>
        <w:jc w:val="center"/>
        <w:rPr>
          <w:rFonts w:asciiTheme="minorHAnsi" w:hAnsiTheme="minorHAnsi" w:cstheme="minorHAnsi"/>
          <w:b/>
        </w:rPr>
      </w:pPr>
      <w:r w:rsidRPr="00CF303A">
        <w:rPr>
          <w:rFonts w:asciiTheme="minorHAnsi" w:hAnsiTheme="minorHAnsi" w:cstheme="minorHAnsi"/>
          <w:b/>
        </w:rPr>
        <w:t>Λίνα Μενδώνη</w:t>
      </w:r>
      <w:r w:rsidR="000B2349" w:rsidRPr="00CF303A">
        <w:rPr>
          <w:rFonts w:asciiTheme="minorHAnsi" w:hAnsiTheme="minorHAnsi" w:cstheme="minorHAnsi"/>
          <w:b/>
          <w:bCs/>
        </w:rPr>
        <w:t>:</w:t>
      </w:r>
      <w:r w:rsidR="000B2349" w:rsidRPr="00CF303A">
        <w:rPr>
          <w:rFonts w:asciiTheme="minorHAnsi" w:hAnsiTheme="minorHAnsi" w:cstheme="minorHAnsi"/>
          <w:b/>
        </w:rPr>
        <w:t xml:space="preserve"> «Η βυζαντινή ορθόδοξη παράδοση της Θράκης παραμένει ζωντανή και </w:t>
      </w:r>
      <w:r w:rsidR="003408E8" w:rsidRPr="00CF303A">
        <w:rPr>
          <w:rFonts w:asciiTheme="minorHAnsi" w:hAnsiTheme="minorHAnsi" w:cstheme="minorHAnsi"/>
          <w:b/>
        </w:rPr>
        <w:t xml:space="preserve">έτσι </w:t>
      </w:r>
      <w:r w:rsidR="000B2349" w:rsidRPr="00CF303A">
        <w:rPr>
          <w:rFonts w:asciiTheme="minorHAnsi" w:hAnsiTheme="minorHAnsi" w:cstheme="minorHAnsi"/>
          <w:b/>
        </w:rPr>
        <w:t>οφείλουμε να τη διατηρήσουμε»</w:t>
      </w:r>
      <w:r w:rsidR="003336D0" w:rsidRPr="00CF303A">
        <w:rPr>
          <w:rFonts w:asciiTheme="minorHAnsi" w:hAnsiTheme="minorHAnsi" w:cstheme="minorHAnsi"/>
          <w:b/>
        </w:rPr>
        <w:t xml:space="preserve">. </w:t>
      </w:r>
      <w:r w:rsidRPr="00CF303A">
        <w:rPr>
          <w:rFonts w:asciiTheme="minorHAnsi" w:hAnsiTheme="minorHAnsi" w:cstheme="minorHAnsi"/>
          <w:b/>
        </w:rPr>
        <w:t xml:space="preserve">Απόδοση του περίκεντρου ναού </w:t>
      </w:r>
      <w:r w:rsidR="00CD7188" w:rsidRPr="00CF303A">
        <w:rPr>
          <w:rFonts w:asciiTheme="minorHAnsi" w:hAnsiTheme="minorHAnsi" w:cstheme="minorHAnsi"/>
          <w:b/>
        </w:rPr>
        <w:t xml:space="preserve">στη </w:t>
      </w:r>
      <w:proofErr w:type="spellStart"/>
      <w:r w:rsidRPr="00CF303A">
        <w:rPr>
          <w:rFonts w:asciiTheme="minorHAnsi" w:hAnsiTheme="minorHAnsi" w:cstheme="minorHAnsi"/>
          <w:b/>
        </w:rPr>
        <w:t>Μαξιμιανούπολη</w:t>
      </w:r>
      <w:proofErr w:type="spellEnd"/>
      <w:r w:rsidR="003336D0" w:rsidRPr="00CF303A">
        <w:rPr>
          <w:rFonts w:asciiTheme="minorHAnsi" w:hAnsiTheme="minorHAnsi" w:cstheme="minorHAnsi"/>
          <w:b/>
        </w:rPr>
        <w:t xml:space="preserve"> </w:t>
      </w:r>
      <w:r w:rsidRPr="00CF303A">
        <w:rPr>
          <w:rFonts w:asciiTheme="minorHAnsi" w:hAnsiTheme="minorHAnsi" w:cstheme="minorHAnsi"/>
          <w:b/>
        </w:rPr>
        <w:t xml:space="preserve"> </w:t>
      </w:r>
    </w:p>
    <w:p w14:paraId="0EFD8F13" w14:textId="3D6521CE" w:rsidR="00441485" w:rsidRPr="00CF303A" w:rsidRDefault="003336D0" w:rsidP="007A2682">
      <w:pPr>
        <w:spacing w:line="276" w:lineRule="auto"/>
        <w:jc w:val="both"/>
        <w:rPr>
          <w:rFonts w:cstheme="minorHAnsi"/>
          <w:sz w:val="24"/>
          <w:szCs w:val="24"/>
        </w:rPr>
      </w:pPr>
      <w:r w:rsidRPr="00CF303A">
        <w:rPr>
          <w:rFonts w:cstheme="minorHAnsi"/>
          <w:sz w:val="24"/>
          <w:szCs w:val="24"/>
        </w:rPr>
        <w:t>Τη Ροδόπη</w:t>
      </w:r>
      <w:r w:rsidR="00441485" w:rsidRPr="00CF303A">
        <w:rPr>
          <w:rFonts w:cstheme="minorHAnsi"/>
          <w:sz w:val="24"/>
          <w:szCs w:val="24"/>
        </w:rPr>
        <w:t xml:space="preserve"> </w:t>
      </w:r>
      <w:r w:rsidRPr="00CF303A">
        <w:rPr>
          <w:rFonts w:cstheme="minorHAnsi"/>
          <w:sz w:val="24"/>
          <w:szCs w:val="24"/>
        </w:rPr>
        <w:t>επισκέπτεται</w:t>
      </w:r>
      <w:r w:rsidR="00441485" w:rsidRPr="00CF303A">
        <w:rPr>
          <w:rFonts w:cstheme="minorHAnsi"/>
          <w:sz w:val="24"/>
          <w:szCs w:val="24"/>
        </w:rPr>
        <w:t xml:space="preserve"> η Υπουργός Πολιτισμού Λίνα Μενδώνη </w:t>
      </w:r>
      <w:r w:rsidR="00CD7188" w:rsidRPr="00CF303A">
        <w:rPr>
          <w:rFonts w:cstheme="minorHAnsi"/>
          <w:sz w:val="24"/>
          <w:szCs w:val="24"/>
        </w:rPr>
        <w:t xml:space="preserve">με αφορμή την απόδοση της αποκατάστασης του περίκεντρου επισκοπικού ναού στη </w:t>
      </w:r>
      <w:proofErr w:type="spellStart"/>
      <w:r w:rsidR="00CD7188" w:rsidRPr="00CF303A">
        <w:rPr>
          <w:rFonts w:cstheme="minorHAnsi"/>
          <w:sz w:val="24"/>
          <w:szCs w:val="24"/>
        </w:rPr>
        <w:t>Μαξιμιανούπολη</w:t>
      </w:r>
      <w:proofErr w:type="spellEnd"/>
      <w:r w:rsidR="00CD7188" w:rsidRPr="00CF303A">
        <w:rPr>
          <w:rFonts w:cstheme="minorHAnsi"/>
          <w:sz w:val="24"/>
          <w:szCs w:val="24"/>
        </w:rPr>
        <w:t>. Η Λίνα Μενδώνη πραγματοποίησε αυτοψία σε εν εξελίξει έργα</w:t>
      </w:r>
      <w:r w:rsidRPr="00CF303A">
        <w:rPr>
          <w:rFonts w:cstheme="minorHAnsi"/>
          <w:sz w:val="24"/>
          <w:szCs w:val="24"/>
        </w:rPr>
        <w:t>,</w:t>
      </w:r>
      <w:r w:rsidR="00CD7188" w:rsidRPr="00CF303A">
        <w:rPr>
          <w:rFonts w:cstheme="minorHAnsi"/>
          <w:sz w:val="24"/>
          <w:szCs w:val="24"/>
        </w:rPr>
        <w:t xml:space="preserve"> που υλοποιεί η αρμόδια Εφορεία Αρχαιοτήτων και </w:t>
      </w:r>
      <w:proofErr w:type="spellStart"/>
      <w:r w:rsidR="00CD7188" w:rsidRPr="00CF303A">
        <w:rPr>
          <w:rFonts w:cstheme="minorHAnsi"/>
          <w:sz w:val="24"/>
          <w:szCs w:val="24"/>
        </w:rPr>
        <w:t>προήδρευσε</w:t>
      </w:r>
      <w:proofErr w:type="spellEnd"/>
      <w:r w:rsidR="00CD7188" w:rsidRPr="00CF303A">
        <w:rPr>
          <w:rFonts w:cstheme="minorHAnsi"/>
          <w:sz w:val="24"/>
          <w:szCs w:val="24"/>
        </w:rPr>
        <w:t xml:space="preserve"> με τον Περιφερειάρχη Ανατολικής Μακεδονίας-Θράκης Χριστόδουλο </w:t>
      </w:r>
      <w:proofErr w:type="spellStart"/>
      <w:r w:rsidR="00CD7188" w:rsidRPr="00CF303A">
        <w:rPr>
          <w:rFonts w:cstheme="minorHAnsi"/>
          <w:sz w:val="24"/>
          <w:szCs w:val="24"/>
        </w:rPr>
        <w:t>Τοψίδη</w:t>
      </w:r>
      <w:proofErr w:type="spellEnd"/>
      <w:r w:rsidR="00CD7188" w:rsidRPr="00CF303A">
        <w:rPr>
          <w:rFonts w:cstheme="minorHAnsi"/>
          <w:sz w:val="24"/>
          <w:szCs w:val="24"/>
        </w:rPr>
        <w:t xml:space="preserve"> σε σύσκεψη </w:t>
      </w:r>
      <w:r w:rsidR="008E0312" w:rsidRPr="00CF303A">
        <w:rPr>
          <w:rFonts w:cstheme="minorHAnsi"/>
          <w:sz w:val="24"/>
          <w:szCs w:val="24"/>
        </w:rPr>
        <w:t xml:space="preserve">αρμοδίων στελεχών </w:t>
      </w:r>
      <w:r w:rsidR="00CD7188" w:rsidRPr="00CF303A">
        <w:rPr>
          <w:rFonts w:cstheme="minorHAnsi"/>
          <w:sz w:val="24"/>
          <w:szCs w:val="24"/>
        </w:rPr>
        <w:t xml:space="preserve">για την πορεία των έργων που εκτελεί το Υπουργείο Πολιτισμού </w:t>
      </w:r>
      <w:r w:rsidR="00002D7B" w:rsidRPr="00CF303A">
        <w:rPr>
          <w:rFonts w:cstheme="minorHAnsi"/>
          <w:sz w:val="24"/>
          <w:szCs w:val="24"/>
        </w:rPr>
        <w:t xml:space="preserve">στην Περιφέρεια, αλλά και για την προετοιμασία της επόμενης προγραμματικής περιόδου 2028-2034. </w:t>
      </w:r>
    </w:p>
    <w:p w14:paraId="692FB6F4" w14:textId="755A6B73" w:rsidR="006E262E" w:rsidRPr="00CF303A" w:rsidRDefault="001A5CD3" w:rsidP="007A2682">
      <w:pPr>
        <w:spacing w:line="276" w:lineRule="auto"/>
        <w:jc w:val="both"/>
        <w:rPr>
          <w:rFonts w:cstheme="minorHAnsi"/>
          <w:sz w:val="24"/>
          <w:szCs w:val="24"/>
        </w:rPr>
      </w:pPr>
      <w:r w:rsidRPr="00CF303A">
        <w:rPr>
          <w:rFonts w:cstheme="minorHAnsi"/>
          <w:sz w:val="24"/>
          <w:szCs w:val="24"/>
        </w:rPr>
        <w:t xml:space="preserve">Η </w:t>
      </w:r>
      <w:r w:rsidR="008E0312" w:rsidRPr="00CF303A">
        <w:rPr>
          <w:rFonts w:cstheme="minorHAnsi"/>
          <w:sz w:val="24"/>
          <w:szCs w:val="24"/>
        </w:rPr>
        <w:t>Υπουργός Πολιτισμού</w:t>
      </w:r>
      <w:r w:rsidR="00002D7B" w:rsidRPr="00CF303A">
        <w:rPr>
          <w:rFonts w:cstheme="minorHAnsi"/>
          <w:sz w:val="24"/>
          <w:szCs w:val="24"/>
        </w:rPr>
        <w:t xml:space="preserve"> στον χαιρετισμό της, στην τελετή της απόδοσης του ναού της </w:t>
      </w:r>
      <w:proofErr w:type="spellStart"/>
      <w:r w:rsidR="00002D7B" w:rsidRPr="00CF303A">
        <w:rPr>
          <w:rFonts w:cstheme="minorHAnsi"/>
          <w:sz w:val="24"/>
          <w:szCs w:val="24"/>
        </w:rPr>
        <w:t>Μαξιμιανούπολης</w:t>
      </w:r>
      <w:proofErr w:type="spellEnd"/>
      <w:r w:rsidR="00002D7B" w:rsidRPr="00CF303A">
        <w:rPr>
          <w:rFonts w:cstheme="minorHAnsi"/>
          <w:sz w:val="24"/>
          <w:szCs w:val="24"/>
        </w:rPr>
        <w:t xml:space="preserve">, ανέφερε: </w:t>
      </w:r>
      <w:r w:rsidR="009815CB" w:rsidRPr="00CF303A">
        <w:rPr>
          <w:rFonts w:cstheme="minorHAnsi"/>
          <w:sz w:val="24"/>
          <w:szCs w:val="24"/>
        </w:rPr>
        <w:t>«</w:t>
      </w:r>
      <w:r w:rsidR="008E0312" w:rsidRPr="00CF303A">
        <w:rPr>
          <w:rFonts w:cstheme="minorHAnsi"/>
          <w:sz w:val="24"/>
          <w:szCs w:val="24"/>
        </w:rPr>
        <w:t>Αποδίδεται σήμερα, στην τοπική Εκκλησία και στην τοπική κοινωνία έ</w:t>
      </w:r>
      <w:r w:rsidR="005779D2" w:rsidRPr="00CF303A">
        <w:rPr>
          <w:rFonts w:cstheme="minorHAnsi"/>
          <w:sz w:val="24"/>
          <w:szCs w:val="24"/>
        </w:rPr>
        <w:t>να ε</w:t>
      </w:r>
      <w:r w:rsidR="009815CB" w:rsidRPr="00CF303A">
        <w:rPr>
          <w:rFonts w:cstheme="minorHAnsi"/>
          <w:sz w:val="24"/>
          <w:szCs w:val="24"/>
        </w:rPr>
        <w:t>ξαιρετικά σημαντικό</w:t>
      </w:r>
      <w:r w:rsidR="00002D7B" w:rsidRPr="00CF303A">
        <w:rPr>
          <w:rFonts w:cstheme="minorHAnsi"/>
          <w:sz w:val="24"/>
          <w:szCs w:val="24"/>
        </w:rPr>
        <w:t xml:space="preserve"> βυζαντινό</w:t>
      </w:r>
      <w:r w:rsidR="009815CB" w:rsidRPr="00CF303A">
        <w:rPr>
          <w:rFonts w:cstheme="minorHAnsi"/>
          <w:sz w:val="24"/>
          <w:szCs w:val="24"/>
        </w:rPr>
        <w:t xml:space="preserve"> μνημείο, </w:t>
      </w:r>
      <w:r w:rsidR="00002D7B" w:rsidRPr="00CF303A">
        <w:rPr>
          <w:rFonts w:cstheme="minorHAnsi"/>
          <w:sz w:val="24"/>
          <w:szCs w:val="24"/>
        </w:rPr>
        <w:t>σπάνιας αρχιτεκτονικής</w:t>
      </w:r>
      <w:r w:rsidR="008E0312" w:rsidRPr="00CF303A">
        <w:rPr>
          <w:rFonts w:cstheme="minorHAnsi"/>
          <w:sz w:val="24"/>
          <w:szCs w:val="24"/>
        </w:rPr>
        <w:t>,</w:t>
      </w:r>
      <w:r w:rsidR="00002D7B" w:rsidRPr="00CF303A">
        <w:rPr>
          <w:rFonts w:cstheme="minorHAnsi"/>
          <w:sz w:val="24"/>
          <w:szCs w:val="24"/>
        </w:rPr>
        <w:t xml:space="preserve"> </w:t>
      </w:r>
      <w:r w:rsidR="005779D2" w:rsidRPr="00CF303A">
        <w:rPr>
          <w:rFonts w:cstheme="minorHAnsi"/>
          <w:sz w:val="24"/>
          <w:szCs w:val="24"/>
        </w:rPr>
        <w:t>ως επισκέψιμος χώρος</w:t>
      </w:r>
      <w:r w:rsidR="009815CB" w:rsidRPr="00CF303A">
        <w:rPr>
          <w:rFonts w:cstheme="minorHAnsi"/>
          <w:sz w:val="24"/>
          <w:szCs w:val="24"/>
        </w:rPr>
        <w:t xml:space="preserve">. </w:t>
      </w:r>
      <w:r w:rsidR="00002D7B" w:rsidRPr="00CF303A">
        <w:rPr>
          <w:rFonts w:cstheme="minorHAnsi"/>
          <w:sz w:val="24"/>
          <w:szCs w:val="24"/>
        </w:rPr>
        <w:t xml:space="preserve">Το </w:t>
      </w:r>
      <w:r w:rsidR="005779D2" w:rsidRPr="00CF303A">
        <w:rPr>
          <w:rFonts w:cstheme="minorHAnsi"/>
          <w:sz w:val="24"/>
          <w:szCs w:val="24"/>
        </w:rPr>
        <w:t xml:space="preserve">έργο υλοποιήθηκε από το Υπουργείο Πολιτισμού, </w:t>
      </w:r>
      <w:r w:rsidR="003336D0" w:rsidRPr="00CF303A">
        <w:rPr>
          <w:rFonts w:cstheme="minorHAnsi"/>
          <w:sz w:val="24"/>
          <w:szCs w:val="24"/>
        </w:rPr>
        <w:t>δια</w:t>
      </w:r>
      <w:r w:rsidR="005779D2" w:rsidRPr="00CF303A">
        <w:rPr>
          <w:rFonts w:cstheme="minorHAnsi"/>
          <w:sz w:val="24"/>
          <w:szCs w:val="24"/>
        </w:rPr>
        <w:t xml:space="preserve"> της Εφορείας Αρχαιοτήτω</w:t>
      </w:r>
      <w:r w:rsidR="006C667B" w:rsidRPr="00CF303A">
        <w:rPr>
          <w:rFonts w:cstheme="minorHAnsi"/>
          <w:sz w:val="24"/>
          <w:szCs w:val="24"/>
        </w:rPr>
        <w:t>ν Ροδόπης, με χρηματοδότηση</w:t>
      </w:r>
      <w:r w:rsidR="005779D2" w:rsidRPr="00CF303A">
        <w:rPr>
          <w:rFonts w:cstheme="minorHAnsi"/>
          <w:sz w:val="24"/>
          <w:szCs w:val="24"/>
        </w:rPr>
        <w:t xml:space="preserve"> 1</w:t>
      </w:r>
      <w:r w:rsidR="00002D7B" w:rsidRPr="00CF303A">
        <w:rPr>
          <w:rFonts w:cstheme="minorHAnsi"/>
          <w:sz w:val="24"/>
          <w:szCs w:val="24"/>
        </w:rPr>
        <w:t>.</w:t>
      </w:r>
      <w:r w:rsidR="005779D2" w:rsidRPr="00CF303A">
        <w:rPr>
          <w:rFonts w:cstheme="minorHAnsi"/>
          <w:sz w:val="24"/>
          <w:szCs w:val="24"/>
        </w:rPr>
        <w:t>5</w:t>
      </w:r>
      <w:r w:rsidR="00002D7B" w:rsidRPr="00CF303A">
        <w:rPr>
          <w:rFonts w:cstheme="minorHAnsi"/>
          <w:sz w:val="24"/>
          <w:szCs w:val="24"/>
        </w:rPr>
        <w:t>00.000</w:t>
      </w:r>
      <w:r w:rsidR="009815CB" w:rsidRPr="00CF303A">
        <w:rPr>
          <w:rFonts w:cstheme="minorHAnsi"/>
          <w:sz w:val="24"/>
          <w:szCs w:val="24"/>
        </w:rPr>
        <w:t xml:space="preserve"> </w:t>
      </w:r>
      <w:r w:rsidR="005779D2" w:rsidRPr="00CF303A">
        <w:rPr>
          <w:rFonts w:cstheme="minorHAnsi"/>
          <w:sz w:val="24"/>
          <w:szCs w:val="24"/>
        </w:rPr>
        <w:t>ευρώ</w:t>
      </w:r>
      <w:r w:rsidR="003336D0" w:rsidRPr="00CF303A">
        <w:rPr>
          <w:rFonts w:cstheme="minorHAnsi"/>
          <w:sz w:val="24"/>
          <w:szCs w:val="24"/>
        </w:rPr>
        <w:t>,</w:t>
      </w:r>
      <w:r w:rsidR="005779D2" w:rsidRPr="00CF303A">
        <w:rPr>
          <w:rFonts w:cstheme="minorHAnsi"/>
          <w:sz w:val="24"/>
          <w:szCs w:val="24"/>
        </w:rPr>
        <w:t xml:space="preserve"> από </w:t>
      </w:r>
      <w:r w:rsidR="00002D7B" w:rsidRPr="00CF303A">
        <w:rPr>
          <w:rFonts w:cstheme="minorHAnsi"/>
          <w:sz w:val="24"/>
          <w:szCs w:val="24"/>
        </w:rPr>
        <w:t>τους πόρους του</w:t>
      </w:r>
      <w:r w:rsidR="005779D2" w:rsidRPr="00CF303A">
        <w:rPr>
          <w:rFonts w:cstheme="minorHAnsi"/>
          <w:sz w:val="24"/>
          <w:szCs w:val="24"/>
        </w:rPr>
        <w:t xml:space="preserve"> Ταμείο</w:t>
      </w:r>
      <w:r w:rsidR="00002D7B" w:rsidRPr="00CF303A">
        <w:rPr>
          <w:rFonts w:cstheme="minorHAnsi"/>
          <w:sz w:val="24"/>
          <w:szCs w:val="24"/>
        </w:rPr>
        <w:t>υ</w:t>
      </w:r>
      <w:r w:rsidR="005779D2" w:rsidRPr="00CF303A">
        <w:rPr>
          <w:rFonts w:cstheme="minorHAnsi"/>
          <w:sz w:val="24"/>
          <w:szCs w:val="24"/>
        </w:rPr>
        <w:t xml:space="preserve"> Ανάκαμψης. Το </w:t>
      </w:r>
      <w:r w:rsidR="00002D7B" w:rsidRPr="00CF303A">
        <w:rPr>
          <w:rFonts w:cstheme="minorHAnsi"/>
          <w:sz w:val="24"/>
          <w:szCs w:val="24"/>
        </w:rPr>
        <w:t xml:space="preserve">συγκεκριμένο </w:t>
      </w:r>
      <w:r w:rsidR="005779D2" w:rsidRPr="00CF303A">
        <w:rPr>
          <w:rFonts w:cstheme="minorHAnsi"/>
          <w:sz w:val="24"/>
          <w:szCs w:val="24"/>
        </w:rPr>
        <w:t>μνημείο</w:t>
      </w:r>
      <w:r w:rsidR="008E0312" w:rsidRPr="00CF303A">
        <w:rPr>
          <w:rFonts w:cstheme="minorHAnsi"/>
          <w:sz w:val="24"/>
          <w:szCs w:val="24"/>
        </w:rPr>
        <w:t xml:space="preserve"> </w:t>
      </w:r>
      <w:r w:rsidR="005779D2" w:rsidRPr="00CF303A">
        <w:rPr>
          <w:rFonts w:cstheme="minorHAnsi"/>
          <w:sz w:val="24"/>
          <w:szCs w:val="24"/>
        </w:rPr>
        <w:t>αποτελεί</w:t>
      </w:r>
      <w:r w:rsidR="008E0312" w:rsidRPr="00CF303A">
        <w:rPr>
          <w:rFonts w:cstheme="minorHAnsi"/>
          <w:sz w:val="24"/>
          <w:szCs w:val="24"/>
        </w:rPr>
        <w:t xml:space="preserve">, ουσιαστικά, </w:t>
      </w:r>
      <w:r w:rsidR="00930C80" w:rsidRPr="00CF303A">
        <w:rPr>
          <w:rFonts w:cstheme="minorHAnsi"/>
          <w:sz w:val="24"/>
          <w:szCs w:val="24"/>
        </w:rPr>
        <w:t xml:space="preserve">τη </w:t>
      </w:r>
      <w:r w:rsidR="005779D2" w:rsidRPr="00CF303A">
        <w:rPr>
          <w:rFonts w:cstheme="minorHAnsi"/>
          <w:sz w:val="24"/>
          <w:szCs w:val="24"/>
        </w:rPr>
        <w:t xml:space="preserve">μόνη </w:t>
      </w:r>
      <w:r w:rsidR="00002D7B" w:rsidRPr="00CF303A">
        <w:rPr>
          <w:rFonts w:cstheme="minorHAnsi"/>
          <w:sz w:val="24"/>
          <w:szCs w:val="24"/>
        </w:rPr>
        <w:t xml:space="preserve">ορατή </w:t>
      </w:r>
      <w:r w:rsidR="005779D2" w:rsidRPr="00CF303A">
        <w:rPr>
          <w:rFonts w:cstheme="minorHAnsi"/>
          <w:sz w:val="24"/>
          <w:szCs w:val="24"/>
        </w:rPr>
        <w:t>μαρτυρία</w:t>
      </w:r>
      <w:r w:rsidR="00BF2BC6" w:rsidRPr="00CF303A">
        <w:rPr>
          <w:rFonts w:cstheme="minorHAnsi"/>
          <w:sz w:val="24"/>
          <w:szCs w:val="24"/>
        </w:rPr>
        <w:t>,</w:t>
      </w:r>
      <w:r w:rsidR="005779D2" w:rsidRPr="00CF303A">
        <w:rPr>
          <w:rFonts w:cstheme="minorHAnsi"/>
          <w:sz w:val="24"/>
          <w:szCs w:val="24"/>
        </w:rPr>
        <w:t xml:space="preserve"> που</w:t>
      </w:r>
      <w:r w:rsidR="009815CB" w:rsidRPr="00CF303A">
        <w:rPr>
          <w:rFonts w:cstheme="minorHAnsi"/>
          <w:sz w:val="24"/>
          <w:szCs w:val="24"/>
        </w:rPr>
        <w:t xml:space="preserve"> </w:t>
      </w:r>
      <w:r w:rsidR="00002D7B" w:rsidRPr="00CF303A">
        <w:rPr>
          <w:rFonts w:cstheme="minorHAnsi"/>
          <w:sz w:val="24"/>
          <w:szCs w:val="24"/>
        </w:rPr>
        <w:t xml:space="preserve">διαθέτουμε </w:t>
      </w:r>
      <w:r w:rsidR="009815CB" w:rsidRPr="00CF303A">
        <w:rPr>
          <w:rFonts w:cstheme="minorHAnsi"/>
          <w:sz w:val="24"/>
          <w:szCs w:val="24"/>
        </w:rPr>
        <w:t xml:space="preserve">για τη </w:t>
      </w:r>
      <w:proofErr w:type="spellStart"/>
      <w:r w:rsidR="009815CB" w:rsidRPr="00CF303A">
        <w:rPr>
          <w:rFonts w:cstheme="minorHAnsi"/>
          <w:sz w:val="24"/>
          <w:szCs w:val="24"/>
        </w:rPr>
        <w:t>Μαξιμιανούπολη</w:t>
      </w:r>
      <w:proofErr w:type="spellEnd"/>
      <w:r w:rsidR="00002D7B" w:rsidRPr="00CF303A">
        <w:rPr>
          <w:rFonts w:cstheme="minorHAnsi"/>
          <w:sz w:val="24"/>
          <w:szCs w:val="24"/>
        </w:rPr>
        <w:t xml:space="preserve">, </w:t>
      </w:r>
      <w:r w:rsidR="00BF2BC6" w:rsidRPr="00CF303A">
        <w:rPr>
          <w:rFonts w:cstheme="minorHAnsi"/>
          <w:sz w:val="24"/>
          <w:szCs w:val="24"/>
        </w:rPr>
        <w:t>έ</w:t>
      </w:r>
      <w:r w:rsidR="005779D2" w:rsidRPr="00CF303A">
        <w:rPr>
          <w:rFonts w:cstheme="minorHAnsi"/>
          <w:sz w:val="24"/>
          <w:szCs w:val="24"/>
        </w:rPr>
        <w:t xml:space="preserve">να </w:t>
      </w:r>
      <w:r w:rsidR="00BF2BC6" w:rsidRPr="00CF303A">
        <w:rPr>
          <w:rFonts w:cstheme="minorHAnsi"/>
          <w:sz w:val="24"/>
          <w:szCs w:val="24"/>
        </w:rPr>
        <w:t>σημαντικό</w:t>
      </w:r>
      <w:r w:rsidR="005779D2" w:rsidRPr="00CF303A">
        <w:rPr>
          <w:rFonts w:cstheme="minorHAnsi"/>
          <w:sz w:val="24"/>
          <w:szCs w:val="24"/>
        </w:rPr>
        <w:t xml:space="preserve"> κέντρο </w:t>
      </w:r>
      <w:r w:rsidR="00BF2BC6" w:rsidRPr="00CF303A">
        <w:rPr>
          <w:rFonts w:cstheme="minorHAnsi"/>
          <w:sz w:val="24"/>
          <w:szCs w:val="24"/>
        </w:rPr>
        <w:t>του Βυζαντίου</w:t>
      </w:r>
      <w:r w:rsidR="003336D0" w:rsidRPr="00CF303A">
        <w:rPr>
          <w:rFonts w:cstheme="minorHAnsi"/>
          <w:sz w:val="24"/>
          <w:szCs w:val="24"/>
        </w:rPr>
        <w:t>,</w:t>
      </w:r>
      <w:r w:rsidR="005779D2" w:rsidRPr="00CF303A">
        <w:rPr>
          <w:rFonts w:cstheme="minorHAnsi"/>
          <w:sz w:val="24"/>
          <w:szCs w:val="24"/>
        </w:rPr>
        <w:t xml:space="preserve"> </w:t>
      </w:r>
      <w:r w:rsidR="00BF2BC6" w:rsidRPr="00CF303A">
        <w:rPr>
          <w:rFonts w:cstheme="minorHAnsi"/>
          <w:sz w:val="24"/>
          <w:szCs w:val="24"/>
        </w:rPr>
        <w:t>σε θέση στρατηγικής σημασίας,</w:t>
      </w:r>
      <w:r w:rsidR="002125B4" w:rsidRPr="00CF303A">
        <w:rPr>
          <w:rFonts w:cstheme="minorHAnsi"/>
          <w:sz w:val="24"/>
          <w:szCs w:val="24"/>
        </w:rPr>
        <w:t xml:space="preserve"> στον άξονα της Εγνατίας Οδού</w:t>
      </w:r>
      <w:r w:rsidR="00BF2BC6" w:rsidRPr="00CF303A">
        <w:rPr>
          <w:rFonts w:cstheme="minorHAnsi"/>
          <w:sz w:val="24"/>
          <w:szCs w:val="24"/>
        </w:rPr>
        <w:t>. Για το Υπουργείο Πολιτισμού η</w:t>
      </w:r>
      <w:r w:rsidR="002125B4" w:rsidRPr="00CF303A">
        <w:rPr>
          <w:rFonts w:cstheme="minorHAnsi"/>
          <w:sz w:val="24"/>
          <w:szCs w:val="24"/>
        </w:rPr>
        <w:t xml:space="preserve"> αποκατάσταση</w:t>
      </w:r>
      <w:r w:rsidR="00BF2BC6" w:rsidRPr="00CF303A">
        <w:rPr>
          <w:rFonts w:cstheme="minorHAnsi"/>
          <w:sz w:val="24"/>
          <w:szCs w:val="24"/>
        </w:rPr>
        <w:t xml:space="preserve"> και η απόδοση</w:t>
      </w:r>
      <w:r w:rsidR="002125B4" w:rsidRPr="00CF303A">
        <w:rPr>
          <w:rFonts w:cstheme="minorHAnsi"/>
          <w:sz w:val="24"/>
          <w:szCs w:val="24"/>
        </w:rPr>
        <w:t xml:space="preserve"> κάθε μνημείου </w:t>
      </w:r>
      <w:r w:rsidR="00BF2BC6" w:rsidRPr="00CF303A">
        <w:rPr>
          <w:rFonts w:cstheme="minorHAnsi"/>
          <w:sz w:val="24"/>
          <w:szCs w:val="24"/>
        </w:rPr>
        <w:t>αποτελεί πάντα χαρμόσυνο γεγονός</w:t>
      </w:r>
      <w:r w:rsidR="008E0312" w:rsidRPr="00CF303A">
        <w:rPr>
          <w:rFonts w:cstheme="minorHAnsi"/>
          <w:sz w:val="24"/>
          <w:szCs w:val="24"/>
        </w:rPr>
        <w:t>,</w:t>
      </w:r>
      <w:r w:rsidR="00BF2BC6" w:rsidRPr="00CF303A">
        <w:rPr>
          <w:rFonts w:cstheme="minorHAnsi"/>
          <w:sz w:val="24"/>
          <w:szCs w:val="24"/>
        </w:rPr>
        <w:t xml:space="preserve"> </w:t>
      </w:r>
      <w:r w:rsidR="008E0312" w:rsidRPr="00CF303A">
        <w:rPr>
          <w:rFonts w:cstheme="minorHAnsi"/>
          <w:sz w:val="24"/>
          <w:szCs w:val="24"/>
        </w:rPr>
        <w:t>όπως,</w:t>
      </w:r>
      <w:r w:rsidR="00BF2BC6" w:rsidRPr="00CF303A">
        <w:rPr>
          <w:rFonts w:cstheme="minorHAnsi"/>
          <w:sz w:val="24"/>
          <w:szCs w:val="24"/>
        </w:rPr>
        <w:t xml:space="preserve"> άλλωστε</w:t>
      </w:r>
      <w:r w:rsidR="008E0312" w:rsidRPr="00CF303A">
        <w:rPr>
          <w:rFonts w:cstheme="minorHAnsi"/>
          <w:sz w:val="24"/>
          <w:szCs w:val="24"/>
        </w:rPr>
        <w:t>,</w:t>
      </w:r>
      <w:r w:rsidR="00BF2BC6" w:rsidRPr="00CF303A">
        <w:rPr>
          <w:rFonts w:cstheme="minorHAnsi"/>
          <w:sz w:val="24"/>
          <w:szCs w:val="24"/>
        </w:rPr>
        <w:t xml:space="preserve"> </w:t>
      </w:r>
      <w:r w:rsidR="002125B4" w:rsidRPr="00CF303A">
        <w:rPr>
          <w:rFonts w:cstheme="minorHAnsi"/>
          <w:sz w:val="24"/>
          <w:szCs w:val="24"/>
        </w:rPr>
        <w:t xml:space="preserve">και για τις τοπικές </w:t>
      </w:r>
      <w:r w:rsidR="00BF2BC6" w:rsidRPr="00CF303A">
        <w:rPr>
          <w:rFonts w:cstheme="minorHAnsi"/>
          <w:sz w:val="24"/>
          <w:szCs w:val="24"/>
        </w:rPr>
        <w:t>κοινότητες, στις οποίες ανήκει</w:t>
      </w:r>
      <w:r w:rsidR="002125B4" w:rsidRPr="00CF303A">
        <w:rPr>
          <w:rFonts w:cstheme="minorHAnsi"/>
          <w:sz w:val="24"/>
          <w:szCs w:val="24"/>
        </w:rPr>
        <w:t xml:space="preserve">. Όταν όμως ένα μνημείο αποδίδεται στην αρχική του χρήση, εν προκειμένω στη λατρεία -καθώς </w:t>
      </w:r>
      <w:r w:rsidR="00BF2BC6" w:rsidRPr="00CF303A">
        <w:rPr>
          <w:rFonts w:cstheme="minorHAnsi"/>
          <w:sz w:val="24"/>
          <w:szCs w:val="24"/>
        </w:rPr>
        <w:t xml:space="preserve">θα μπορούν να τελούνται στο μνημείο </w:t>
      </w:r>
      <w:r w:rsidR="002125B4" w:rsidRPr="00CF303A">
        <w:rPr>
          <w:rFonts w:cstheme="minorHAnsi"/>
          <w:sz w:val="24"/>
          <w:szCs w:val="24"/>
        </w:rPr>
        <w:t>ιερές ακολουθίες</w:t>
      </w:r>
      <w:r w:rsidR="00BF2BC6" w:rsidRPr="00CF303A">
        <w:rPr>
          <w:rFonts w:cstheme="minorHAnsi"/>
          <w:sz w:val="24"/>
          <w:szCs w:val="24"/>
        </w:rPr>
        <w:t xml:space="preserve"> -σε συνεννόηση πάντα με την οικεία Εφορεία Αρχαιοτήτων, </w:t>
      </w:r>
      <w:r w:rsidR="002125B4" w:rsidRPr="00CF303A">
        <w:rPr>
          <w:rFonts w:cstheme="minorHAnsi"/>
          <w:sz w:val="24"/>
          <w:szCs w:val="24"/>
        </w:rPr>
        <w:t xml:space="preserve">η χαρά </w:t>
      </w:r>
      <w:r w:rsidR="00BF2BC6" w:rsidRPr="00CF303A">
        <w:rPr>
          <w:rFonts w:cstheme="minorHAnsi"/>
          <w:sz w:val="24"/>
          <w:szCs w:val="24"/>
        </w:rPr>
        <w:t xml:space="preserve">και η ικανοποίησή μας </w:t>
      </w:r>
      <w:r w:rsidR="002125B4" w:rsidRPr="00CF303A">
        <w:rPr>
          <w:rFonts w:cstheme="minorHAnsi"/>
          <w:sz w:val="24"/>
          <w:szCs w:val="24"/>
        </w:rPr>
        <w:t xml:space="preserve">είναι ακόμα μεγαλύτερη. </w:t>
      </w:r>
      <w:r w:rsidR="004E3341" w:rsidRPr="00CF303A">
        <w:rPr>
          <w:rFonts w:cstheme="minorHAnsi"/>
          <w:sz w:val="24"/>
          <w:szCs w:val="24"/>
        </w:rPr>
        <w:t xml:space="preserve">Η τέλεση της ακολουθίας του Αγιασμού μέσα στο ιερό, μετά από αιώνες σιωπής, καθιστά τη στιγμή μοναδική. </w:t>
      </w:r>
      <w:r w:rsidR="00BF2BC6" w:rsidRPr="00CF303A">
        <w:rPr>
          <w:rFonts w:cstheme="minorHAnsi"/>
          <w:sz w:val="24"/>
          <w:szCs w:val="24"/>
        </w:rPr>
        <w:t xml:space="preserve">Η Θράκη είναι ένας τόπος ευλογημένος, προικισμένος με ένα εξαιρετικό φυσικό περιβάλλον και ένα εξαιρετικά πλούσιο πολιτιστικό απόθεμα, με μείζονα μνημεία όλων των περιόδων. Είναι ένας μοναδικός τόπος, </w:t>
      </w:r>
      <w:r w:rsidR="005779D2" w:rsidRPr="00CF303A">
        <w:rPr>
          <w:rFonts w:cstheme="minorHAnsi"/>
          <w:sz w:val="24"/>
          <w:szCs w:val="24"/>
        </w:rPr>
        <w:t xml:space="preserve">όπου η </w:t>
      </w:r>
      <w:r w:rsidR="001578DD" w:rsidRPr="00CF303A">
        <w:rPr>
          <w:rFonts w:cstheme="minorHAnsi"/>
          <w:sz w:val="24"/>
          <w:szCs w:val="24"/>
        </w:rPr>
        <w:t xml:space="preserve">ορθόδοξη </w:t>
      </w:r>
      <w:r w:rsidR="005779D2" w:rsidRPr="00CF303A">
        <w:rPr>
          <w:rFonts w:cstheme="minorHAnsi"/>
          <w:sz w:val="24"/>
          <w:szCs w:val="24"/>
        </w:rPr>
        <w:t>βυζαντινή</w:t>
      </w:r>
      <w:r w:rsidR="001578DD" w:rsidRPr="00CF303A">
        <w:rPr>
          <w:rFonts w:cstheme="minorHAnsi"/>
          <w:sz w:val="24"/>
          <w:szCs w:val="24"/>
        </w:rPr>
        <w:t xml:space="preserve"> </w:t>
      </w:r>
      <w:r w:rsidR="009815CB" w:rsidRPr="00CF303A">
        <w:rPr>
          <w:rFonts w:cstheme="minorHAnsi"/>
          <w:sz w:val="24"/>
          <w:szCs w:val="24"/>
        </w:rPr>
        <w:t>παράδοση παραμένει ζωντανή</w:t>
      </w:r>
      <w:r w:rsidR="00BF2BC6" w:rsidRPr="00CF303A">
        <w:rPr>
          <w:rFonts w:cstheme="minorHAnsi"/>
          <w:sz w:val="24"/>
          <w:szCs w:val="24"/>
        </w:rPr>
        <w:t>. Αυτήν ακριβώς την παράδοση</w:t>
      </w:r>
      <w:r w:rsidR="001578DD" w:rsidRPr="00CF303A">
        <w:rPr>
          <w:rFonts w:cstheme="minorHAnsi"/>
          <w:sz w:val="24"/>
          <w:szCs w:val="24"/>
        </w:rPr>
        <w:t xml:space="preserve"> </w:t>
      </w:r>
      <w:r w:rsidR="006E262E" w:rsidRPr="00CF303A">
        <w:rPr>
          <w:rFonts w:cstheme="minorHAnsi"/>
          <w:sz w:val="24"/>
          <w:szCs w:val="24"/>
        </w:rPr>
        <w:t xml:space="preserve">οφείλουμε </w:t>
      </w:r>
      <w:r w:rsidR="001578DD" w:rsidRPr="00CF303A">
        <w:rPr>
          <w:rFonts w:cstheme="minorHAnsi"/>
          <w:sz w:val="24"/>
          <w:szCs w:val="24"/>
        </w:rPr>
        <w:t xml:space="preserve">όλοι </w:t>
      </w:r>
      <w:r w:rsidR="006E262E" w:rsidRPr="00CF303A">
        <w:rPr>
          <w:rFonts w:cstheme="minorHAnsi"/>
          <w:sz w:val="24"/>
          <w:szCs w:val="24"/>
        </w:rPr>
        <w:t>να διατηρήσουμε</w:t>
      </w:r>
      <w:r w:rsidR="00BF2BC6" w:rsidRPr="00CF303A">
        <w:rPr>
          <w:rFonts w:cstheme="minorHAnsi"/>
          <w:sz w:val="24"/>
          <w:szCs w:val="24"/>
        </w:rPr>
        <w:t xml:space="preserve"> και να την αναδείξουμε</w:t>
      </w:r>
      <w:r w:rsidR="006E262E" w:rsidRPr="00CF303A">
        <w:rPr>
          <w:rFonts w:cstheme="minorHAnsi"/>
          <w:sz w:val="24"/>
          <w:szCs w:val="24"/>
        </w:rPr>
        <w:t>».</w:t>
      </w:r>
    </w:p>
    <w:p w14:paraId="668A98A0" w14:textId="77777777" w:rsidR="00D352DE" w:rsidRPr="00CF303A" w:rsidRDefault="00D352DE" w:rsidP="007A2682">
      <w:pPr>
        <w:spacing w:line="276" w:lineRule="auto"/>
        <w:jc w:val="both"/>
        <w:rPr>
          <w:rFonts w:cstheme="minorHAnsi"/>
          <w:sz w:val="24"/>
          <w:szCs w:val="24"/>
        </w:rPr>
      </w:pPr>
      <w:proofErr w:type="spellStart"/>
      <w:r w:rsidRPr="00CF303A">
        <w:rPr>
          <w:rFonts w:cstheme="minorHAnsi"/>
          <w:b/>
          <w:sz w:val="24"/>
          <w:szCs w:val="24"/>
        </w:rPr>
        <w:t>Περίκεντρος</w:t>
      </w:r>
      <w:proofErr w:type="spellEnd"/>
      <w:r w:rsidRPr="00CF303A">
        <w:rPr>
          <w:rFonts w:cstheme="minorHAnsi"/>
          <w:b/>
          <w:sz w:val="24"/>
          <w:szCs w:val="24"/>
        </w:rPr>
        <w:t xml:space="preserve"> ναός </w:t>
      </w:r>
      <w:proofErr w:type="spellStart"/>
      <w:r w:rsidR="00441485" w:rsidRPr="00CF303A">
        <w:rPr>
          <w:rFonts w:cstheme="minorHAnsi"/>
          <w:b/>
          <w:sz w:val="24"/>
          <w:szCs w:val="24"/>
        </w:rPr>
        <w:t>Μαξιμιανούπολ</w:t>
      </w:r>
      <w:r w:rsidRPr="00CF303A">
        <w:rPr>
          <w:rFonts w:cstheme="minorHAnsi"/>
          <w:b/>
          <w:sz w:val="24"/>
          <w:szCs w:val="24"/>
        </w:rPr>
        <w:t>ης</w:t>
      </w:r>
      <w:proofErr w:type="spellEnd"/>
    </w:p>
    <w:p w14:paraId="6E0E1C85" w14:textId="2043AAFE" w:rsidR="00D352DE" w:rsidRPr="00CF303A" w:rsidRDefault="00D352DE" w:rsidP="007A2682">
      <w:pPr>
        <w:spacing w:line="276" w:lineRule="auto"/>
        <w:jc w:val="both"/>
        <w:rPr>
          <w:rFonts w:cstheme="minorHAnsi"/>
          <w:sz w:val="24"/>
          <w:szCs w:val="24"/>
        </w:rPr>
      </w:pPr>
      <w:r w:rsidRPr="00CF303A">
        <w:rPr>
          <w:rFonts w:cstheme="minorHAnsi"/>
          <w:sz w:val="24"/>
          <w:szCs w:val="24"/>
        </w:rPr>
        <w:lastRenderedPageBreak/>
        <w:t xml:space="preserve">Η </w:t>
      </w:r>
      <w:proofErr w:type="spellStart"/>
      <w:r w:rsidRPr="00CF303A">
        <w:rPr>
          <w:rFonts w:cstheme="minorHAnsi"/>
          <w:sz w:val="24"/>
          <w:szCs w:val="24"/>
        </w:rPr>
        <w:t>Μαξιμιανούπολη</w:t>
      </w:r>
      <w:proofErr w:type="spellEnd"/>
      <w:r w:rsidRPr="00CF303A">
        <w:rPr>
          <w:rFonts w:cstheme="minorHAnsi"/>
          <w:sz w:val="24"/>
          <w:szCs w:val="24"/>
        </w:rPr>
        <w:t>, ένας από τους σημαντικότερους αστικούς σταθμούς της βυζαντινής Θράκης, ιδρύθηκε από τον αυτοκράτορα Μαξιμιανό, στα τέλη του 3ου με αρχές του 4ου αιώνα μ.Χ., περίπου επτά χιλιόμετρα δυτικά της Κομοτηνής. Κατά τη</w:t>
      </w:r>
      <w:r w:rsidR="008E0312" w:rsidRPr="00CF303A">
        <w:rPr>
          <w:rFonts w:cstheme="minorHAnsi"/>
          <w:sz w:val="24"/>
          <w:szCs w:val="24"/>
        </w:rPr>
        <w:t>ν</w:t>
      </w:r>
      <w:r w:rsidRPr="00CF303A">
        <w:rPr>
          <w:rFonts w:cstheme="minorHAnsi"/>
          <w:sz w:val="24"/>
          <w:szCs w:val="24"/>
        </w:rPr>
        <w:t xml:space="preserve"> βυζαντινή περίοδο εξελίχθηκε σε σημαντικό διοικητικό και εκκλησιαστικό κέντρο της περιοχής. Ο </w:t>
      </w:r>
      <w:proofErr w:type="spellStart"/>
      <w:r w:rsidRPr="00CF303A">
        <w:rPr>
          <w:rFonts w:cstheme="minorHAnsi"/>
          <w:sz w:val="24"/>
          <w:szCs w:val="24"/>
        </w:rPr>
        <w:t>περίκεντρος</w:t>
      </w:r>
      <w:proofErr w:type="spellEnd"/>
      <w:r w:rsidRPr="00CF303A">
        <w:rPr>
          <w:rFonts w:cstheme="minorHAnsi"/>
          <w:sz w:val="24"/>
          <w:szCs w:val="24"/>
        </w:rPr>
        <w:t xml:space="preserve"> ναός, ο οποίος πιθανότατα αποτελούσε τον επισκοπικό ναό της πόλης, χρονολογείται μεταξύ του 11ου και του 13ου αιώνα και ανήκει στον ιδιαίτερο αρχιτεκτονικό τύπο των περίκεντρων ναών με εξαγωνική κάτοψη. Είναι το μοναδικό μέχρι σήμερα ανεσκαμμένο μνημείο στο εσωτερικό της οχύρωσης της αρχαίας πόλης.</w:t>
      </w:r>
    </w:p>
    <w:p w14:paraId="2E6917D3" w14:textId="7F7FEA2F" w:rsidR="004743D0" w:rsidRPr="00CF303A" w:rsidRDefault="00D352DE" w:rsidP="007A2682">
      <w:pPr>
        <w:spacing w:line="276" w:lineRule="auto"/>
        <w:jc w:val="both"/>
        <w:rPr>
          <w:rFonts w:cstheme="minorHAnsi"/>
          <w:sz w:val="24"/>
          <w:szCs w:val="24"/>
        </w:rPr>
      </w:pPr>
      <w:r w:rsidRPr="00CF303A">
        <w:rPr>
          <w:rFonts w:cstheme="minorHAnsi"/>
          <w:sz w:val="24"/>
          <w:szCs w:val="24"/>
        </w:rPr>
        <w:t xml:space="preserve">Το έργο </w:t>
      </w:r>
      <w:r w:rsidR="00DD3934" w:rsidRPr="00CF303A">
        <w:rPr>
          <w:rFonts w:cstheme="minorHAnsi"/>
          <w:sz w:val="24"/>
          <w:szCs w:val="24"/>
        </w:rPr>
        <w:t xml:space="preserve">της </w:t>
      </w:r>
      <w:r w:rsidRPr="00CF303A">
        <w:rPr>
          <w:rFonts w:cstheme="minorHAnsi"/>
          <w:sz w:val="24"/>
          <w:szCs w:val="24"/>
        </w:rPr>
        <w:t xml:space="preserve">αποκατάστασης και </w:t>
      </w:r>
      <w:r w:rsidR="00DD3934" w:rsidRPr="00CF303A">
        <w:rPr>
          <w:rFonts w:cstheme="minorHAnsi"/>
          <w:sz w:val="24"/>
          <w:szCs w:val="24"/>
        </w:rPr>
        <w:t xml:space="preserve">της </w:t>
      </w:r>
      <w:r w:rsidRPr="00CF303A">
        <w:rPr>
          <w:rFonts w:cstheme="minorHAnsi"/>
          <w:sz w:val="24"/>
          <w:szCs w:val="24"/>
        </w:rPr>
        <w:t xml:space="preserve">ανάδειξης του ναού, καθώς και </w:t>
      </w:r>
      <w:r w:rsidR="00DD3934" w:rsidRPr="00CF303A">
        <w:rPr>
          <w:rFonts w:cstheme="minorHAnsi"/>
          <w:sz w:val="24"/>
          <w:szCs w:val="24"/>
        </w:rPr>
        <w:t xml:space="preserve">της </w:t>
      </w:r>
      <w:r w:rsidRPr="00CF303A">
        <w:rPr>
          <w:rFonts w:cstheme="minorHAnsi"/>
          <w:sz w:val="24"/>
          <w:szCs w:val="24"/>
        </w:rPr>
        <w:t>συντήρησης των κονιαμάτων και των λίθινων στοιχείων του</w:t>
      </w:r>
      <w:r w:rsidR="004E3341" w:rsidRPr="00CF303A">
        <w:rPr>
          <w:rFonts w:cstheme="minorHAnsi"/>
          <w:sz w:val="24"/>
          <w:szCs w:val="24"/>
        </w:rPr>
        <w:t>,</w:t>
      </w:r>
      <w:r w:rsidRPr="00CF303A">
        <w:rPr>
          <w:rFonts w:cstheme="minorHAnsi"/>
          <w:sz w:val="24"/>
          <w:szCs w:val="24"/>
        </w:rPr>
        <w:t xml:space="preserve"> υλοποιήθηκε από την Εφορεία Αρχαιοτήτων Ροδόπης και τη Διεύθυνση Συντήρησης Αρχαίων και Νεώτερων Μνημείων του Υπουργείου Πολιτισμού. Οι εργασίες περιέλαβαν παρεμβάσεις στερέωσης, συντήρησης και αναστήλωσης του μνημείου, καθώς και τη διαμόρφωση των απαραίτητων υποδομών για τη βελτίωση της </w:t>
      </w:r>
      <w:proofErr w:type="spellStart"/>
      <w:r w:rsidRPr="00CF303A">
        <w:rPr>
          <w:rFonts w:cstheme="minorHAnsi"/>
          <w:sz w:val="24"/>
          <w:szCs w:val="24"/>
        </w:rPr>
        <w:t>επισκεψιμότητας</w:t>
      </w:r>
      <w:proofErr w:type="spellEnd"/>
      <w:r w:rsidRPr="00CF303A">
        <w:rPr>
          <w:rFonts w:cstheme="minorHAnsi"/>
          <w:sz w:val="24"/>
          <w:szCs w:val="24"/>
        </w:rPr>
        <w:t xml:space="preserve"> και της προσβασιμότητας του αρχαιολογικού χώρου, εξασφαλίζοντας την προστασία και την ανάδειξή του.</w:t>
      </w:r>
    </w:p>
    <w:p w14:paraId="0B187B38" w14:textId="018ADB10" w:rsidR="004E3341" w:rsidRPr="00CF303A" w:rsidRDefault="004E3341" w:rsidP="007A2682">
      <w:pPr>
        <w:spacing w:line="276" w:lineRule="auto"/>
        <w:jc w:val="both"/>
        <w:rPr>
          <w:rFonts w:cstheme="minorHAnsi"/>
          <w:sz w:val="24"/>
          <w:szCs w:val="24"/>
        </w:rPr>
      </w:pPr>
      <w:r w:rsidRPr="00CF303A">
        <w:rPr>
          <w:rFonts w:cstheme="minorHAnsi"/>
          <w:sz w:val="24"/>
          <w:szCs w:val="24"/>
        </w:rPr>
        <w:t xml:space="preserve">Την ακολουθία του Αγιασμού τέλεσε ο Μητροπολίτης </w:t>
      </w:r>
      <w:proofErr w:type="spellStart"/>
      <w:r w:rsidRPr="00CF303A">
        <w:rPr>
          <w:rFonts w:cstheme="minorHAnsi"/>
          <w:sz w:val="24"/>
          <w:szCs w:val="24"/>
        </w:rPr>
        <w:t>Μαρωνείας</w:t>
      </w:r>
      <w:proofErr w:type="spellEnd"/>
      <w:r w:rsidRPr="00CF303A">
        <w:rPr>
          <w:rFonts w:cstheme="minorHAnsi"/>
          <w:sz w:val="24"/>
          <w:szCs w:val="24"/>
        </w:rPr>
        <w:t xml:space="preserve"> και Κομοτηνής κ. Παντελεήμων, παρουσία του Περιφερειάρχη Χριστόδουλου </w:t>
      </w:r>
      <w:proofErr w:type="spellStart"/>
      <w:r w:rsidRPr="00CF303A">
        <w:rPr>
          <w:rFonts w:cstheme="minorHAnsi"/>
          <w:sz w:val="24"/>
          <w:szCs w:val="24"/>
        </w:rPr>
        <w:t>Τοψίδη</w:t>
      </w:r>
      <w:proofErr w:type="spellEnd"/>
      <w:r w:rsidRPr="00CF303A">
        <w:rPr>
          <w:rFonts w:cstheme="minorHAnsi"/>
          <w:sz w:val="24"/>
          <w:szCs w:val="24"/>
        </w:rPr>
        <w:t xml:space="preserve"> και του Δημάρχου </w:t>
      </w:r>
      <w:proofErr w:type="spellStart"/>
      <w:r w:rsidRPr="00CF303A">
        <w:rPr>
          <w:rFonts w:cstheme="minorHAnsi"/>
          <w:sz w:val="24"/>
          <w:szCs w:val="24"/>
        </w:rPr>
        <w:t>Ιάσμου</w:t>
      </w:r>
      <w:proofErr w:type="spellEnd"/>
      <w:r w:rsidRPr="00CF303A">
        <w:rPr>
          <w:rFonts w:cstheme="minorHAnsi"/>
          <w:sz w:val="24"/>
          <w:szCs w:val="24"/>
        </w:rPr>
        <w:t xml:space="preserve"> </w:t>
      </w:r>
      <w:proofErr w:type="spellStart"/>
      <w:r w:rsidRPr="00CF303A">
        <w:rPr>
          <w:rFonts w:cstheme="minorHAnsi"/>
          <w:sz w:val="24"/>
          <w:szCs w:val="24"/>
        </w:rPr>
        <w:t>Ιμάμ</w:t>
      </w:r>
      <w:proofErr w:type="spellEnd"/>
      <w:r w:rsidRPr="00CF303A">
        <w:rPr>
          <w:rFonts w:cstheme="minorHAnsi"/>
          <w:sz w:val="24"/>
          <w:szCs w:val="24"/>
        </w:rPr>
        <w:t xml:space="preserve"> </w:t>
      </w:r>
      <w:proofErr w:type="spellStart"/>
      <w:r w:rsidRPr="00CF303A">
        <w:rPr>
          <w:rFonts w:cstheme="minorHAnsi"/>
          <w:sz w:val="24"/>
          <w:szCs w:val="24"/>
        </w:rPr>
        <w:t>Τζανέρ</w:t>
      </w:r>
      <w:proofErr w:type="spellEnd"/>
      <w:r w:rsidRPr="00CF303A">
        <w:rPr>
          <w:rFonts w:cstheme="minorHAnsi"/>
          <w:sz w:val="24"/>
          <w:szCs w:val="24"/>
        </w:rPr>
        <w:t xml:space="preserve">. </w:t>
      </w:r>
    </w:p>
    <w:p w14:paraId="10C3B6B9" w14:textId="1C3C9B2D" w:rsidR="004743D0" w:rsidRPr="00CF303A" w:rsidRDefault="004743D0" w:rsidP="007A2682">
      <w:pPr>
        <w:spacing w:line="276" w:lineRule="auto"/>
        <w:jc w:val="both"/>
        <w:rPr>
          <w:rFonts w:cstheme="minorHAnsi"/>
          <w:sz w:val="24"/>
          <w:szCs w:val="24"/>
        </w:rPr>
      </w:pPr>
      <w:r w:rsidRPr="00CF303A">
        <w:rPr>
          <w:rFonts w:cstheme="minorHAnsi"/>
          <w:sz w:val="24"/>
          <w:szCs w:val="24"/>
        </w:rPr>
        <w:t xml:space="preserve">Την Υπουργό Πολιτισμού συνόδευαν η Γενική Γραμματέας Πολιτισμού Ολυμπία Βικάτου, </w:t>
      </w:r>
      <w:r w:rsidR="00AE2225" w:rsidRPr="00CF303A">
        <w:rPr>
          <w:rFonts w:cstheme="minorHAnsi"/>
          <w:sz w:val="24"/>
          <w:szCs w:val="24"/>
        </w:rPr>
        <w:t xml:space="preserve">ο Διευθυντής της Επιτελικής Δομής του ΕΣΠΑ του ΥΠΠΟ Γιάννης Μυλωνάς, </w:t>
      </w:r>
      <w:r w:rsidRPr="00CF303A">
        <w:rPr>
          <w:rFonts w:cstheme="minorHAnsi"/>
          <w:sz w:val="24"/>
          <w:szCs w:val="24"/>
        </w:rPr>
        <w:t xml:space="preserve">η </w:t>
      </w:r>
      <w:r w:rsidR="004E3341" w:rsidRPr="00CF303A">
        <w:rPr>
          <w:rFonts w:cstheme="minorHAnsi"/>
          <w:sz w:val="24"/>
          <w:szCs w:val="24"/>
        </w:rPr>
        <w:t xml:space="preserve">αν. </w:t>
      </w:r>
      <w:r w:rsidRPr="00CF303A">
        <w:rPr>
          <w:rFonts w:cstheme="minorHAnsi"/>
          <w:sz w:val="24"/>
          <w:szCs w:val="24"/>
        </w:rPr>
        <w:t>προϊσταμένη της Εφορείας Αρχαιοτήτων Ροδόπης Δόμνα Τερζοπούλου και υπηρεσιακά στελέχη του ΥΠΠΟ.</w:t>
      </w:r>
    </w:p>
    <w:p w14:paraId="3F458C1B" w14:textId="77777777" w:rsidR="004743D0" w:rsidRPr="00CF303A" w:rsidRDefault="00D352DE" w:rsidP="007A2682">
      <w:pPr>
        <w:spacing w:line="276" w:lineRule="auto"/>
        <w:jc w:val="both"/>
        <w:rPr>
          <w:rFonts w:cstheme="minorHAnsi"/>
          <w:b/>
          <w:sz w:val="24"/>
          <w:szCs w:val="24"/>
        </w:rPr>
      </w:pPr>
      <w:r w:rsidRPr="00CF303A">
        <w:rPr>
          <w:rFonts w:cstheme="minorHAnsi"/>
          <w:b/>
          <w:sz w:val="24"/>
          <w:szCs w:val="24"/>
        </w:rPr>
        <w:t xml:space="preserve">Αυτοψία στο </w:t>
      </w:r>
      <w:proofErr w:type="spellStart"/>
      <w:r w:rsidRPr="00CF303A">
        <w:rPr>
          <w:rFonts w:cstheme="minorHAnsi"/>
          <w:b/>
          <w:sz w:val="24"/>
          <w:szCs w:val="24"/>
        </w:rPr>
        <w:t>Ιμαρέτ</w:t>
      </w:r>
      <w:proofErr w:type="spellEnd"/>
      <w:r w:rsidRPr="00CF303A">
        <w:rPr>
          <w:rFonts w:cstheme="minorHAnsi"/>
          <w:b/>
          <w:sz w:val="24"/>
          <w:szCs w:val="24"/>
        </w:rPr>
        <w:t xml:space="preserve"> Κομοτηνής</w:t>
      </w:r>
    </w:p>
    <w:p w14:paraId="6A1CCAC9" w14:textId="24FB2AC0" w:rsidR="004743D0" w:rsidRPr="00CF303A" w:rsidRDefault="003C4DCA" w:rsidP="007A2682">
      <w:pPr>
        <w:spacing w:line="276" w:lineRule="auto"/>
        <w:jc w:val="both"/>
        <w:rPr>
          <w:rFonts w:cstheme="minorHAnsi"/>
          <w:sz w:val="24"/>
          <w:szCs w:val="24"/>
        </w:rPr>
      </w:pPr>
      <w:r w:rsidRPr="00CF303A">
        <w:rPr>
          <w:rFonts w:cstheme="minorHAnsi"/>
          <w:sz w:val="24"/>
          <w:szCs w:val="24"/>
        </w:rPr>
        <w:t>Η</w:t>
      </w:r>
      <w:r w:rsidR="004743D0" w:rsidRPr="00CF303A">
        <w:rPr>
          <w:rFonts w:cstheme="minorHAnsi"/>
          <w:sz w:val="24"/>
          <w:szCs w:val="24"/>
        </w:rPr>
        <w:t xml:space="preserve"> Λίνα Μενδώνη πραγματοποίησε αυτοψία στ</w:t>
      </w:r>
      <w:r w:rsidR="00B03CD6" w:rsidRPr="00CF303A">
        <w:rPr>
          <w:rFonts w:cstheme="minorHAnsi"/>
          <w:sz w:val="24"/>
          <w:szCs w:val="24"/>
        </w:rPr>
        <w:t xml:space="preserve">ο </w:t>
      </w:r>
      <w:proofErr w:type="spellStart"/>
      <w:r w:rsidR="00B03CD6" w:rsidRPr="00CF303A">
        <w:rPr>
          <w:rFonts w:cstheme="minorHAnsi"/>
          <w:sz w:val="24"/>
          <w:szCs w:val="24"/>
        </w:rPr>
        <w:t>Ιμαρέτ</w:t>
      </w:r>
      <w:proofErr w:type="spellEnd"/>
      <w:r w:rsidR="00B03CD6" w:rsidRPr="00CF303A">
        <w:rPr>
          <w:rFonts w:cstheme="minorHAnsi"/>
          <w:sz w:val="24"/>
          <w:szCs w:val="24"/>
        </w:rPr>
        <w:t xml:space="preserve"> Κομοτηνής, </w:t>
      </w:r>
      <w:r w:rsidRPr="00CF303A">
        <w:rPr>
          <w:rFonts w:cstheme="minorHAnsi"/>
          <w:sz w:val="24"/>
          <w:szCs w:val="24"/>
        </w:rPr>
        <w:t>το παλαιότερο</w:t>
      </w:r>
      <w:r w:rsidR="008E0312" w:rsidRPr="00CF303A">
        <w:rPr>
          <w:rFonts w:cstheme="minorHAnsi"/>
          <w:sz w:val="24"/>
          <w:szCs w:val="24"/>
        </w:rPr>
        <w:t>,</w:t>
      </w:r>
      <w:r w:rsidRPr="00CF303A">
        <w:rPr>
          <w:rFonts w:cstheme="minorHAnsi"/>
          <w:sz w:val="24"/>
          <w:szCs w:val="24"/>
        </w:rPr>
        <w:t xml:space="preserve"> πιθανόν</w:t>
      </w:r>
      <w:r w:rsidR="008E0312" w:rsidRPr="00CF303A">
        <w:rPr>
          <w:rFonts w:cstheme="minorHAnsi"/>
          <w:sz w:val="24"/>
          <w:szCs w:val="24"/>
        </w:rPr>
        <w:t>,</w:t>
      </w:r>
      <w:r w:rsidR="00B03CD6" w:rsidRPr="00CF303A">
        <w:rPr>
          <w:rFonts w:cstheme="minorHAnsi"/>
          <w:sz w:val="24"/>
          <w:szCs w:val="24"/>
        </w:rPr>
        <w:t xml:space="preserve"> σωζόμεν</w:t>
      </w:r>
      <w:r w:rsidRPr="00CF303A">
        <w:rPr>
          <w:rFonts w:cstheme="minorHAnsi"/>
          <w:sz w:val="24"/>
          <w:szCs w:val="24"/>
        </w:rPr>
        <w:t>ο</w:t>
      </w:r>
      <w:r w:rsidR="00B03CD6" w:rsidRPr="00CF303A">
        <w:rPr>
          <w:rFonts w:cstheme="minorHAnsi"/>
          <w:sz w:val="24"/>
          <w:szCs w:val="24"/>
        </w:rPr>
        <w:t xml:space="preserve"> οθωμανικ</w:t>
      </w:r>
      <w:r w:rsidRPr="00CF303A">
        <w:rPr>
          <w:rFonts w:cstheme="minorHAnsi"/>
          <w:sz w:val="24"/>
          <w:szCs w:val="24"/>
        </w:rPr>
        <w:t>ό</w:t>
      </w:r>
      <w:r w:rsidR="00B03CD6" w:rsidRPr="00CF303A">
        <w:rPr>
          <w:rFonts w:cstheme="minorHAnsi"/>
          <w:sz w:val="24"/>
          <w:szCs w:val="24"/>
        </w:rPr>
        <w:t xml:space="preserve"> μνημε</w:t>
      </w:r>
      <w:r w:rsidRPr="00CF303A">
        <w:rPr>
          <w:rFonts w:cstheme="minorHAnsi"/>
          <w:sz w:val="24"/>
          <w:szCs w:val="24"/>
        </w:rPr>
        <w:t>ίο</w:t>
      </w:r>
      <w:r w:rsidR="00B03CD6" w:rsidRPr="00CF303A">
        <w:rPr>
          <w:rFonts w:cstheme="minorHAnsi"/>
          <w:sz w:val="24"/>
          <w:szCs w:val="24"/>
        </w:rPr>
        <w:t xml:space="preserve"> της Ευρώπης, το οποίο χρονολογείται μεταξύ 1364 και 1382</w:t>
      </w:r>
      <w:r w:rsidRPr="00CF303A">
        <w:rPr>
          <w:rFonts w:cstheme="minorHAnsi"/>
          <w:sz w:val="24"/>
          <w:szCs w:val="24"/>
        </w:rPr>
        <w:t xml:space="preserve">. Το μνημείο έχει αποκατασταθεί από την Εφορεία Αρχαιοτήτων Ροδόπης με πόρους του Περιφερειακού Προγράμματος «Ανατολικής Μακεδονίας-Θράκης»- ΕΣΠΑ 2014-2020. </w:t>
      </w:r>
      <w:r w:rsidR="00B03CD6" w:rsidRPr="00CF303A">
        <w:rPr>
          <w:rFonts w:cstheme="minorHAnsi"/>
          <w:sz w:val="24"/>
          <w:szCs w:val="24"/>
        </w:rPr>
        <w:t xml:space="preserve">Κατά την αυτοψία εξετάστηκαν </w:t>
      </w:r>
      <w:r w:rsidRPr="00CF303A">
        <w:rPr>
          <w:rFonts w:cstheme="minorHAnsi"/>
          <w:sz w:val="24"/>
          <w:szCs w:val="24"/>
        </w:rPr>
        <w:t xml:space="preserve">τα επόμενα βήματα για την αξιοποίηση του </w:t>
      </w:r>
      <w:r w:rsidR="004743D0" w:rsidRPr="00CF303A">
        <w:rPr>
          <w:rFonts w:cstheme="minorHAnsi"/>
          <w:sz w:val="24"/>
          <w:szCs w:val="24"/>
        </w:rPr>
        <w:t>ιστορικού συγκροτήματος</w:t>
      </w:r>
      <w:r w:rsidRPr="00CF303A">
        <w:rPr>
          <w:rFonts w:cstheme="minorHAnsi"/>
          <w:sz w:val="24"/>
          <w:szCs w:val="24"/>
        </w:rPr>
        <w:t xml:space="preserve"> ως εκθεσιακού χώρου. </w:t>
      </w:r>
    </w:p>
    <w:p w14:paraId="6D9C7F32" w14:textId="28D9051A" w:rsidR="004743D0" w:rsidRPr="00CF303A" w:rsidRDefault="004743D0" w:rsidP="007A2682">
      <w:pPr>
        <w:spacing w:line="276" w:lineRule="auto"/>
        <w:jc w:val="both"/>
        <w:rPr>
          <w:rFonts w:cstheme="minorHAnsi"/>
          <w:sz w:val="24"/>
          <w:szCs w:val="24"/>
        </w:rPr>
      </w:pPr>
      <w:r w:rsidRPr="00CF303A">
        <w:rPr>
          <w:rFonts w:cstheme="minorHAnsi"/>
          <w:sz w:val="24"/>
          <w:szCs w:val="24"/>
        </w:rPr>
        <w:t xml:space="preserve">Όπως ανέφερε η </w:t>
      </w:r>
      <w:r w:rsidR="00AE2225" w:rsidRPr="00CF303A">
        <w:rPr>
          <w:rFonts w:cstheme="minorHAnsi"/>
          <w:sz w:val="24"/>
          <w:szCs w:val="24"/>
        </w:rPr>
        <w:t>Λίνα Μενδώνη</w:t>
      </w:r>
      <w:r w:rsidRPr="00CF303A">
        <w:rPr>
          <w:rFonts w:cstheme="minorHAnsi"/>
          <w:sz w:val="24"/>
          <w:szCs w:val="24"/>
        </w:rPr>
        <w:t xml:space="preserve">, </w:t>
      </w:r>
      <w:r w:rsidR="001578DD" w:rsidRPr="00CF303A">
        <w:rPr>
          <w:rFonts w:cstheme="minorHAnsi"/>
          <w:sz w:val="24"/>
          <w:szCs w:val="24"/>
        </w:rPr>
        <w:t>«</w:t>
      </w:r>
      <w:r w:rsidRPr="00CF303A">
        <w:rPr>
          <w:rFonts w:cstheme="minorHAnsi"/>
          <w:sz w:val="24"/>
          <w:szCs w:val="24"/>
        </w:rPr>
        <w:t>στόχος</w:t>
      </w:r>
      <w:r w:rsidR="001578DD" w:rsidRPr="00CF303A">
        <w:rPr>
          <w:rFonts w:cstheme="minorHAnsi"/>
          <w:sz w:val="24"/>
          <w:szCs w:val="24"/>
        </w:rPr>
        <w:t xml:space="preserve"> μας </w:t>
      </w:r>
      <w:r w:rsidRPr="00CF303A">
        <w:rPr>
          <w:rFonts w:cstheme="minorHAnsi"/>
          <w:sz w:val="24"/>
          <w:szCs w:val="24"/>
        </w:rPr>
        <w:t xml:space="preserve">είναι έως το τέλος του έτους να έχουν εγκριθεί η </w:t>
      </w:r>
      <w:proofErr w:type="spellStart"/>
      <w:r w:rsidRPr="00CF303A">
        <w:rPr>
          <w:rFonts w:cstheme="minorHAnsi"/>
          <w:sz w:val="24"/>
          <w:szCs w:val="24"/>
        </w:rPr>
        <w:t>μουσειολογική</w:t>
      </w:r>
      <w:proofErr w:type="spellEnd"/>
      <w:r w:rsidRPr="00CF303A">
        <w:rPr>
          <w:rFonts w:cstheme="minorHAnsi"/>
          <w:sz w:val="24"/>
          <w:szCs w:val="24"/>
        </w:rPr>
        <w:t xml:space="preserve"> και η </w:t>
      </w:r>
      <w:proofErr w:type="spellStart"/>
      <w:r w:rsidRPr="00CF303A">
        <w:rPr>
          <w:rFonts w:cstheme="minorHAnsi"/>
          <w:sz w:val="24"/>
          <w:szCs w:val="24"/>
        </w:rPr>
        <w:t>μουσειογραφική</w:t>
      </w:r>
      <w:proofErr w:type="spellEnd"/>
      <w:r w:rsidRPr="00CF303A">
        <w:rPr>
          <w:rFonts w:cstheme="minorHAnsi"/>
          <w:sz w:val="24"/>
          <w:szCs w:val="24"/>
        </w:rPr>
        <w:t xml:space="preserve"> μελέτη για τις δύο </w:t>
      </w:r>
      <w:r w:rsidR="00AE2225" w:rsidRPr="00CF303A">
        <w:rPr>
          <w:rFonts w:cstheme="minorHAnsi"/>
          <w:sz w:val="24"/>
          <w:szCs w:val="24"/>
        </w:rPr>
        <w:t>αίθουσες</w:t>
      </w:r>
      <w:r w:rsidRPr="00CF303A">
        <w:rPr>
          <w:rFonts w:cstheme="minorHAnsi"/>
          <w:sz w:val="24"/>
          <w:szCs w:val="24"/>
        </w:rPr>
        <w:t xml:space="preserve"> του </w:t>
      </w:r>
      <w:proofErr w:type="spellStart"/>
      <w:r w:rsidRPr="00CF303A">
        <w:rPr>
          <w:rFonts w:cstheme="minorHAnsi"/>
          <w:sz w:val="24"/>
          <w:szCs w:val="24"/>
        </w:rPr>
        <w:t>Ιμαρέτ</w:t>
      </w:r>
      <w:proofErr w:type="spellEnd"/>
      <w:r w:rsidRPr="00CF303A">
        <w:rPr>
          <w:rFonts w:cstheme="minorHAnsi"/>
          <w:sz w:val="24"/>
          <w:szCs w:val="24"/>
        </w:rPr>
        <w:t xml:space="preserve">, καθώς και για τον χώρο του Παγοποιείου. Στους δύο πρώτους χώρους προβλέπεται να φιλοξενηθεί η εκκλησιαστική συλλογή, ενώ στο Παγοποιείο σχεδιάζεται έκθεση αφιερωμένη στην ιστορία και την </w:t>
      </w:r>
      <w:proofErr w:type="spellStart"/>
      <w:r w:rsidRPr="00CF303A">
        <w:rPr>
          <w:rFonts w:cstheme="minorHAnsi"/>
          <w:sz w:val="24"/>
          <w:szCs w:val="24"/>
        </w:rPr>
        <w:t>πολυπολιτισμικότητα</w:t>
      </w:r>
      <w:proofErr w:type="spellEnd"/>
      <w:r w:rsidRPr="00CF303A">
        <w:rPr>
          <w:rFonts w:cstheme="minorHAnsi"/>
          <w:sz w:val="24"/>
          <w:szCs w:val="24"/>
        </w:rPr>
        <w:t xml:space="preserve"> της Κομοτηνής</w:t>
      </w:r>
      <w:r w:rsidR="001578DD" w:rsidRPr="00CF303A">
        <w:rPr>
          <w:rFonts w:cstheme="minorHAnsi"/>
          <w:sz w:val="24"/>
          <w:szCs w:val="24"/>
        </w:rPr>
        <w:t>»</w:t>
      </w:r>
      <w:r w:rsidRPr="00CF303A">
        <w:rPr>
          <w:rFonts w:cstheme="minorHAnsi"/>
          <w:sz w:val="24"/>
          <w:szCs w:val="24"/>
        </w:rPr>
        <w:t>.</w:t>
      </w:r>
    </w:p>
    <w:p w14:paraId="27C89CDF" w14:textId="1D22C7C1" w:rsidR="004743D0" w:rsidRPr="00CF303A" w:rsidRDefault="004743D0" w:rsidP="007A2682">
      <w:pPr>
        <w:spacing w:line="276" w:lineRule="auto"/>
        <w:jc w:val="both"/>
        <w:rPr>
          <w:rFonts w:cstheme="minorHAnsi"/>
          <w:sz w:val="24"/>
          <w:szCs w:val="24"/>
        </w:rPr>
      </w:pPr>
      <w:r w:rsidRPr="00CF303A">
        <w:rPr>
          <w:rFonts w:cstheme="minorHAnsi"/>
          <w:sz w:val="24"/>
          <w:szCs w:val="24"/>
        </w:rPr>
        <w:lastRenderedPageBreak/>
        <w:t xml:space="preserve">Παράλληλα, το Υπουργείο Πολιτισμού </w:t>
      </w:r>
      <w:r w:rsidR="008E0312" w:rsidRPr="00CF303A">
        <w:rPr>
          <w:rFonts w:cstheme="minorHAnsi"/>
          <w:sz w:val="24"/>
          <w:szCs w:val="24"/>
        </w:rPr>
        <w:t>είναι</w:t>
      </w:r>
      <w:r w:rsidRPr="00CF303A">
        <w:rPr>
          <w:rFonts w:cstheme="minorHAnsi"/>
          <w:sz w:val="24"/>
          <w:szCs w:val="24"/>
        </w:rPr>
        <w:t xml:space="preserve"> σε συνεννόηση με την ΕΤΑΔ</w:t>
      </w:r>
      <w:r w:rsidR="008E0312" w:rsidRPr="00CF303A">
        <w:rPr>
          <w:rFonts w:cstheme="minorHAnsi"/>
          <w:sz w:val="24"/>
          <w:szCs w:val="24"/>
        </w:rPr>
        <w:t>,</w:t>
      </w:r>
      <w:r w:rsidRPr="00CF303A">
        <w:rPr>
          <w:rFonts w:cstheme="minorHAnsi"/>
          <w:sz w:val="24"/>
          <w:szCs w:val="24"/>
        </w:rPr>
        <w:t xml:space="preserve"> για την οριστικοποίηση της παραχώρησης του </w:t>
      </w:r>
      <w:r w:rsidR="00B03CD6" w:rsidRPr="00CF303A">
        <w:rPr>
          <w:rFonts w:cstheme="minorHAnsi"/>
          <w:sz w:val="24"/>
          <w:szCs w:val="24"/>
        </w:rPr>
        <w:t>παλιού κινηματογράφου «Αστέρια»</w:t>
      </w:r>
      <w:r w:rsidRPr="00CF303A">
        <w:rPr>
          <w:rFonts w:cstheme="minorHAnsi"/>
          <w:sz w:val="24"/>
          <w:szCs w:val="24"/>
        </w:rPr>
        <w:t>,</w:t>
      </w:r>
      <w:r w:rsidR="00B03CD6" w:rsidRPr="00CF303A">
        <w:rPr>
          <w:rFonts w:cstheme="minorHAnsi"/>
          <w:sz w:val="24"/>
          <w:szCs w:val="24"/>
        </w:rPr>
        <w:t xml:space="preserve"> που </w:t>
      </w:r>
      <w:r w:rsidR="00AE2225" w:rsidRPr="00CF303A">
        <w:rPr>
          <w:rFonts w:cstheme="minorHAnsi"/>
          <w:sz w:val="24"/>
          <w:szCs w:val="24"/>
        </w:rPr>
        <w:t>βρίσκεται</w:t>
      </w:r>
      <w:r w:rsidR="00B03CD6" w:rsidRPr="00CF303A">
        <w:rPr>
          <w:rFonts w:cstheme="minorHAnsi"/>
          <w:sz w:val="24"/>
          <w:szCs w:val="24"/>
        </w:rPr>
        <w:t xml:space="preserve"> σε άμεση γειτνίαση με το </w:t>
      </w:r>
      <w:proofErr w:type="spellStart"/>
      <w:r w:rsidR="00B03CD6" w:rsidRPr="00CF303A">
        <w:rPr>
          <w:rFonts w:cstheme="minorHAnsi"/>
          <w:sz w:val="24"/>
          <w:szCs w:val="24"/>
        </w:rPr>
        <w:t>Ιμαρέτ</w:t>
      </w:r>
      <w:proofErr w:type="spellEnd"/>
      <w:r w:rsidR="00B03CD6" w:rsidRPr="00CF303A">
        <w:rPr>
          <w:rFonts w:cstheme="minorHAnsi"/>
          <w:sz w:val="24"/>
          <w:szCs w:val="24"/>
        </w:rPr>
        <w:t xml:space="preserve">, </w:t>
      </w:r>
      <w:r w:rsidRPr="00CF303A">
        <w:rPr>
          <w:rFonts w:cstheme="minorHAnsi"/>
          <w:sz w:val="24"/>
          <w:szCs w:val="24"/>
        </w:rPr>
        <w:t>ώστε να ξεκινήσουν οι μελέτες της αποκατάσ</w:t>
      </w:r>
      <w:r w:rsidR="00B03CD6" w:rsidRPr="00CF303A">
        <w:rPr>
          <w:rFonts w:cstheme="minorHAnsi"/>
          <w:sz w:val="24"/>
          <w:szCs w:val="24"/>
        </w:rPr>
        <w:t>τασης του συγκεκριμένου κτηρίου</w:t>
      </w:r>
      <w:r w:rsidRPr="00CF303A">
        <w:rPr>
          <w:rFonts w:cstheme="minorHAnsi"/>
          <w:sz w:val="24"/>
          <w:szCs w:val="24"/>
        </w:rPr>
        <w:t xml:space="preserve">, </w:t>
      </w:r>
      <w:r w:rsidR="00AE2225" w:rsidRPr="00CF303A">
        <w:rPr>
          <w:rFonts w:cstheme="minorHAnsi"/>
          <w:sz w:val="24"/>
          <w:szCs w:val="24"/>
        </w:rPr>
        <w:t>παράλληλα με τις</w:t>
      </w:r>
      <w:r w:rsidRPr="00CF303A">
        <w:rPr>
          <w:rFonts w:cstheme="minorHAnsi"/>
          <w:sz w:val="24"/>
          <w:szCs w:val="24"/>
        </w:rPr>
        <w:t xml:space="preserve"> </w:t>
      </w:r>
      <w:proofErr w:type="spellStart"/>
      <w:r w:rsidRPr="00CF303A">
        <w:rPr>
          <w:rFonts w:cstheme="minorHAnsi"/>
          <w:sz w:val="24"/>
          <w:szCs w:val="24"/>
        </w:rPr>
        <w:t>μουσειολογική</w:t>
      </w:r>
      <w:proofErr w:type="spellEnd"/>
      <w:r w:rsidRPr="00CF303A">
        <w:rPr>
          <w:rFonts w:cstheme="minorHAnsi"/>
          <w:sz w:val="24"/>
          <w:szCs w:val="24"/>
        </w:rPr>
        <w:t xml:space="preserve"> </w:t>
      </w:r>
      <w:r w:rsidR="00AE2225" w:rsidRPr="00CF303A">
        <w:rPr>
          <w:rFonts w:cstheme="minorHAnsi"/>
          <w:sz w:val="24"/>
          <w:szCs w:val="24"/>
        </w:rPr>
        <w:t xml:space="preserve">και </w:t>
      </w:r>
      <w:proofErr w:type="spellStart"/>
      <w:r w:rsidR="00AE2225" w:rsidRPr="00CF303A">
        <w:rPr>
          <w:rFonts w:cstheme="minorHAnsi"/>
          <w:sz w:val="24"/>
          <w:szCs w:val="24"/>
        </w:rPr>
        <w:t>μουσειογραφική</w:t>
      </w:r>
      <w:proofErr w:type="spellEnd"/>
      <w:r w:rsidR="00AE2225" w:rsidRPr="00CF303A">
        <w:rPr>
          <w:rFonts w:cstheme="minorHAnsi"/>
          <w:sz w:val="24"/>
          <w:szCs w:val="24"/>
        </w:rPr>
        <w:t xml:space="preserve"> </w:t>
      </w:r>
      <w:r w:rsidRPr="00CF303A">
        <w:rPr>
          <w:rFonts w:cstheme="minorHAnsi"/>
          <w:sz w:val="24"/>
          <w:szCs w:val="24"/>
        </w:rPr>
        <w:t>μελέτη</w:t>
      </w:r>
      <w:r w:rsidR="001578DD" w:rsidRPr="00CF303A">
        <w:rPr>
          <w:rFonts w:cstheme="minorHAnsi"/>
          <w:sz w:val="24"/>
          <w:szCs w:val="24"/>
        </w:rPr>
        <w:t>.</w:t>
      </w:r>
    </w:p>
    <w:p w14:paraId="5636ECA7" w14:textId="17306379" w:rsidR="004743D0" w:rsidRPr="00CF303A" w:rsidRDefault="004743D0" w:rsidP="007A2682">
      <w:pPr>
        <w:spacing w:line="276" w:lineRule="auto"/>
        <w:jc w:val="both"/>
        <w:rPr>
          <w:rFonts w:cstheme="minorHAnsi"/>
          <w:sz w:val="24"/>
          <w:szCs w:val="24"/>
        </w:rPr>
      </w:pPr>
      <w:r w:rsidRPr="00CF303A">
        <w:rPr>
          <w:rFonts w:cstheme="minorHAnsi"/>
          <w:sz w:val="24"/>
          <w:szCs w:val="24"/>
        </w:rPr>
        <w:t xml:space="preserve">Στόχος είναι το κτήριο των </w:t>
      </w:r>
      <w:r w:rsidR="00B03CD6" w:rsidRPr="00CF303A">
        <w:rPr>
          <w:rFonts w:cstheme="minorHAnsi"/>
          <w:sz w:val="24"/>
          <w:szCs w:val="24"/>
        </w:rPr>
        <w:t>«</w:t>
      </w:r>
      <w:r w:rsidRPr="00CF303A">
        <w:rPr>
          <w:rFonts w:cstheme="minorHAnsi"/>
          <w:sz w:val="24"/>
          <w:szCs w:val="24"/>
        </w:rPr>
        <w:t>Αστεριών</w:t>
      </w:r>
      <w:r w:rsidR="00B03CD6" w:rsidRPr="00CF303A">
        <w:rPr>
          <w:rFonts w:cstheme="minorHAnsi"/>
          <w:sz w:val="24"/>
          <w:szCs w:val="24"/>
        </w:rPr>
        <w:t>»</w:t>
      </w:r>
      <w:r w:rsidRPr="00CF303A">
        <w:rPr>
          <w:rFonts w:cstheme="minorHAnsi"/>
          <w:sz w:val="24"/>
          <w:szCs w:val="24"/>
        </w:rPr>
        <w:t xml:space="preserve"> να ανοίξει στο κοινό και να αποτελέσει συνέχεια της ιστορικής διαδρομής της πόλης, λειτουργώντας παράλληλα ως επισκέψιμος και </w:t>
      </w:r>
      <w:r w:rsidR="00AE2225" w:rsidRPr="00CF303A">
        <w:rPr>
          <w:rFonts w:cstheme="minorHAnsi"/>
          <w:sz w:val="24"/>
          <w:szCs w:val="24"/>
        </w:rPr>
        <w:t>λειτουργικός</w:t>
      </w:r>
      <w:r w:rsidRPr="00CF303A">
        <w:rPr>
          <w:rFonts w:cstheme="minorHAnsi"/>
          <w:sz w:val="24"/>
          <w:szCs w:val="24"/>
        </w:rPr>
        <w:t xml:space="preserve"> χώρος</w:t>
      </w:r>
      <w:r w:rsidR="001578DD" w:rsidRPr="00CF303A">
        <w:rPr>
          <w:rFonts w:cstheme="minorHAnsi"/>
          <w:sz w:val="24"/>
          <w:szCs w:val="24"/>
        </w:rPr>
        <w:t>,</w:t>
      </w:r>
      <w:r w:rsidRPr="00CF303A">
        <w:rPr>
          <w:rFonts w:cstheme="minorHAnsi"/>
          <w:sz w:val="24"/>
          <w:szCs w:val="24"/>
        </w:rPr>
        <w:t xml:space="preserve"> ανοιχτός στο κοινό.</w:t>
      </w:r>
    </w:p>
    <w:p w14:paraId="1421B41D" w14:textId="77777777" w:rsidR="004743D0" w:rsidRPr="00CF303A" w:rsidRDefault="00D352DE" w:rsidP="007A2682">
      <w:pPr>
        <w:spacing w:line="276" w:lineRule="auto"/>
        <w:jc w:val="both"/>
        <w:rPr>
          <w:rFonts w:cstheme="minorHAnsi"/>
          <w:b/>
          <w:sz w:val="24"/>
          <w:szCs w:val="24"/>
        </w:rPr>
      </w:pPr>
      <w:r w:rsidRPr="00CF303A">
        <w:rPr>
          <w:rFonts w:cstheme="minorHAnsi"/>
          <w:b/>
          <w:sz w:val="24"/>
          <w:szCs w:val="24"/>
        </w:rPr>
        <w:t>Σύσκεψη στην Περιφέρεια Ανατολικής Μακεδονίας και Θράκης</w:t>
      </w:r>
    </w:p>
    <w:p w14:paraId="4A78910A" w14:textId="20B70E40" w:rsidR="001578DD" w:rsidRPr="00CF303A" w:rsidRDefault="004743D0" w:rsidP="007A2682">
      <w:pPr>
        <w:tabs>
          <w:tab w:val="left" w:pos="168"/>
        </w:tabs>
        <w:spacing w:line="276" w:lineRule="auto"/>
        <w:jc w:val="both"/>
        <w:rPr>
          <w:rFonts w:cstheme="minorHAnsi"/>
          <w:sz w:val="24"/>
          <w:szCs w:val="24"/>
        </w:rPr>
      </w:pPr>
      <w:r w:rsidRPr="00CF303A">
        <w:rPr>
          <w:rFonts w:cstheme="minorHAnsi"/>
          <w:sz w:val="24"/>
          <w:szCs w:val="24"/>
        </w:rPr>
        <w:t>Η επίσκεψη</w:t>
      </w:r>
      <w:r w:rsidR="001578DD" w:rsidRPr="00CF303A">
        <w:rPr>
          <w:rFonts w:cstheme="minorHAnsi"/>
          <w:sz w:val="24"/>
          <w:szCs w:val="24"/>
        </w:rPr>
        <w:t xml:space="preserve"> της Υπουργού Πολιτισμού </w:t>
      </w:r>
      <w:r w:rsidRPr="00CF303A">
        <w:rPr>
          <w:rFonts w:cstheme="minorHAnsi"/>
          <w:sz w:val="24"/>
          <w:szCs w:val="24"/>
        </w:rPr>
        <w:t xml:space="preserve">στην Π.Ε. Ροδόπης ολοκληρώθηκε με </w:t>
      </w:r>
      <w:r w:rsidR="001578DD" w:rsidRPr="00CF303A">
        <w:rPr>
          <w:rFonts w:cstheme="minorHAnsi"/>
          <w:sz w:val="24"/>
          <w:szCs w:val="24"/>
        </w:rPr>
        <w:t xml:space="preserve">την </w:t>
      </w:r>
      <w:r w:rsidRPr="00CF303A">
        <w:rPr>
          <w:rFonts w:cstheme="minorHAnsi"/>
          <w:sz w:val="24"/>
          <w:szCs w:val="24"/>
        </w:rPr>
        <w:t>σύσκεψη στην έδρα της Περιφέρειας Ανατολικής Μακεδονίας και Θράκης</w:t>
      </w:r>
      <w:r w:rsidR="001578DD" w:rsidRPr="00CF303A">
        <w:rPr>
          <w:rFonts w:cstheme="minorHAnsi"/>
          <w:sz w:val="24"/>
          <w:szCs w:val="24"/>
        </w:rPr>
        <w:t>. Το επίκεντρο της σύσκεψης αποτέλεσαν τα έργα πολιτισμού που υλοποιούνται στην Περιφέρεια Ανατολικής Μακεδονίας και Θράκης</w:t>
      </w:r>
      <w:r w:rsidR="00AE2225" w:rsidRPr="00CF303A">
        <w:rPr>
          <w:rFonts w:cstheme="minorHAnsi"/>
          <w:sz w:val="24"/>
          <w:szCs w:val="24"/>
        </w:rPr>
        <w:t>, καθώς και η ανταλλαγή απόψεων για τον σχεδιασμό της επόμενης προγραμματικής περιόδου.</w:t>
      </w:r>
    </w:p>
    <w:p w14:paraId="40B1D307" w14:textId="0972C40E" w:rsidR="00792272" w:rsidRPr="00CF303A" w:rsidRDefault="001578DD" w:rsidP="007A2682">
      <w:pPr>
        <w:tabs>
          <w:tab w:val="left" w:pos="168"/>
        </w:tabs>
        <w:spacing w:line="276" w:lineRule="auto"/>
        <w:jc w:val="both"/>
        <w:rPr>
          <w:rFonts w:cstheme="minorHAnsi"/>
          <w:sz w:val="24"/>
          <w:szCs w:val="24"/>
        </w:rPr>
      </w:pPr>
      <w:r w:rsidRPr="00CF303A">
        <w:rPr>
          <w:rFonts w:cstheme="minorHAnsi"/>
          <w:sz w:val="24"/>
          <w:szCs w:val="24"/>
        </w:rPr>
        <w:t>Στην σύσκεψη συμμετείχαν</w:t>
      </w:r>
      <w:r w:rsidR="00AE2225" w:rsidRPr="00CF303A">
        <w:rPr>
          <w:rFonts w:cstheme="minorHAnsi"/>
          <w:sz w:val="24"/>
          <w:szCs w:val="24"/>
        </w:rPr>
        <w:t xml:space="preserve"> </w:t>
      </w:r>
      <w:r w:rsidRPr="00CF303A">
        <w:rPr>
          <w:rFonts w:cstheme="minorHAnsi"/>
          <w:sz w:val="24"/>
          <w:szCs w:val="24"/>
        </w:rPr>
        <w:t>η</w:t>
      </w:r>
      <w:r w:rsidR="004743D0" w:rsidRPr="00CF303A">
        <w:rPr>
          <w:rFonts w:cstheme="minorHAnsi"/>
          <w:sz w:val="24"/>
          <w:szCs w:val="24"/>
        </w:rPr>
        <w:t xml:space="preserve"> Γενική Γραμματέ</w:t>
      </w:r>
      <w:r w:rsidRPr="00CF303A">
        <w:rPr>
          <w:rFonts w:cstheme="minorHAnsi"/>
          <w:sz w:val="24"/>
          <w:szCs w:val="24"/>
        </w:rPr>
        <w:t>ας</w:t>
      </w:r>
      <w:r w:rsidR="004743D0" w:rsidRPr="00CF303A">
        <w:rPr>
          <w:rFonts w:cstheme="minorHAnsi"/>
          <w:sz w:val="24"/>
          <w:szCs w:val="24"/>
        </w:rPr>
        <w:t xml:space="preserve"> Πολιτισμού Ολυμπία Βικάτου, </w:t>
      </w:r>
      <w:r w:rsidRPr="00CF303A">
        <w:rPr>
          <w:rFonts w:cstheme="minorHAnsi"/>
          <w:sz w:val="24"/>
          <w:szCs w:val="24"/>
        </w:rPr>
        <w:t>ο</w:t>
      </w:r>
      <w:r w:rsidR="004743D0" w:rsidRPr="00CF303A">
        <w:rPr>
          <w:rFonts w:cstheme="minorHAnsi"/>
          <w:sz w:val="24"/>
          <w:szCs w:val="24"/>
        </w:rPr>
        <w:t xml:space="preserve"> </w:t>
      </w:r>
      <w:r w:rsidR="00AE2225" w:rsidRPr="00CF303A">
        <w:rPr>
          <w:rFonts w:cstheme="minorHAnsi"/>
          <w:sz w:val="24"/>
          <w:szCs w:val="24"/>
        </w:rPr>
        <w:t>Διευθυντής της ΕΔΕΠΟΛ</w:t>
      </w:r>
      <w:r w:rsidR="004743D0" w:rsidRPr="00CF303A">
        <w:rPr>
          <w:rFonts w:cstheme="minorHAnsi"/>
          <w:sz w:val="24"/>
          <w:szCs w:val="24"/>
        </w:rPr>
        <w:t xml:space="preserve"> Γιάννη</w:t>
      </w:r>
      <w:r w:rsidRPr="00CF303A">
        <w:rPr>
          <w:rFonts w:cstheme="minorHAnsi"/>
          <w:sz w:val="24"/>
          <w:szCs w:val="24"/>
        </w:rPr>
        <w:t>ς</w:t>
      </w:r>
      <w:r w:rsidR="004743D0" w:rsidRPr="00CF303A">
        <w:rPr>
          <w:rFonts w:cstheme="minorHAnsi"/>
          <w:sz w:val="24"/>
          <w:szCs w:val="24"/>
        </w:rPr>
        <w:t xml:space="preserve"> Μυλωνά</w:t>
      </w:r>
      <w:r w:rsidRPr="00CF303A">
        <w:rPr>
          <w:rFonts w:cstheme="minorHAnsi"/>
          <w:sz w:val="24"/>
          <w:szCs w:val="24"/>
        </w:rPr>
        <w:t>ς</w:t>
      </w:r>
      <w:r w:rsidR="004743D0" w:rsidRPr="00CF303A">
        <w:rPr>
          <w:rFonts w:cstheme="minorHAnsi"/>
          <w:sz w:val="24"/>
          <w:szCs w:val="24"/>
        </w:rPr>
        <w:t xml:space="preserve">, </w:t>
      </w:r>
      <w:r w:rsidRPr="00CF303A">
        <w:rPr>
          <w:rFonts w:cstheme="minorHAnsi"/>
          <w:sz w:val="24"/>
          <w:szCs w:val="24"/>
        </w:rPr>
        <w:t>ο</w:t>
      </w:r>
      <w:r w:rsidR="004743D0" w:rsidRPr="00CF303A">
        <w:rPr>
          <w:rFonts w:cstheme="minorHAnsi"/>
          <w:sz w:val="24"/>
          <w:szCs w:val="24"/>
        </w:rPr>
        <w:t xml:space="preserve"> προϊσταμένο</w:t>
      </w:r>
      <w:r w:rsidRPr="00CF303A">
        <w:rPr>
          <w:rFonts w:cstheme="minorHAnsi"/>
          <w:sz w:val="24"/>
          <w:szCs w:val="24"/>
        </w:rPr>
        <w:t>ς</w:t>
      </w:r>
      <w:r w:rsidR="004743D0" w:rsidRPr="00CF303A">
        <w:rPr>
          <w:rFonts w:cstheme="minorHAnsi"/>
          <w:sz w:val="24"/>
          <w:szCs w:val="24"/>
        </w:rPr>
        <w:t xml:space="preserve"> της Ειδικής Υπηρεσίας Διαχείρισης του Προγράμματος «Ανατολική Μακεδονία–Θράκη» Παναγιώτη</w:t>
      </w:r>
      <w:r w:rsidRPr="00CF303A">
        <w:rPr>
          <w:rFonts w:cstheme="minorHAnsi"/>
          <w:sz w:val="24"/>
          <w:szCs w:val="24"/>
        </w:rPr>
        <w:t>ς</w:t>
      </w:r>
      <w:r w:rsidR="004743D0" w:rsidRPr="00CF303A">
        <w:rPr>
          <w:rFonts w:cstheme="minorHAnsi"/>
          <w:sz w:val="24"/>
          <w:szCs w:val="24"/>
        </w:rPr>
        <w:t xml:space="preserve"> </w:t>
      </w:r>
      <w:proofErr w:type="spellStart"/>
      <w:r w:rsidR="004743D0" w:rsidRPr="00CF303A">
        <w:rPr>
          <w:rFonts w:cstheme="minorHAnsi"/>
          <w:sz w:val="24"/>
          <w:szCs w:val="24"/>
        </w:rPr>
        <w:t>Κουδουμάκη</w:t>
      </w:r>
      <w:r w:rsidRPr="00CF303A">
        <w:rPr>
          <w:rFonts w:cstheme="minorHAnsi"/>
          <w:sz w:val="24"/>
          <w:szCs w:val="24"/>
        </w:rPr>
        <w:t>ς</w:t>
      </w:r>
      <w:proofErr w:type="spellEnd"/>
      <w:r w:rsidR="004743D0" w:rsidRPr="00CF303A">
        <w:rPr>
          <w:rFonts w:cstheme="minorHAnsi"/>
          <w:sz w:val="24"/>
          <w:szCs w:val="24"/>
        </w:rPr>
        <w:t>,</w:t>
      </w:r>
      <w:r w:rsidRPr="00CF303A">
        <w:rPr>
          <w:rFonts w:cstheme="minorHAnsi"/>
          <w:sz w:val="24"/>
          <w:szCs w:val="24"/>
        </w:rPr>
        <w:t xml:space="preserve"> η </w:t>
      </w:r>
      <w:r w:rsidR="001650D7" w:rsidRPr="00CF303A">
        <w:rPr>
          <w:rFonts w:cstheme="minorHAnsi"/>
          <w:sz w:val="24"/>
          <w:szCs w:val="24"/>
        </w:rPr>
        <w:t>Έφορος</w:t>
      </w:r>
      <w:r w:rsidRPr="00CF303A">
        <w:rPr>
          <w:rFonts w:cstheme="minorHAnsi"/>
          <w:sz w:val="24"/>
          <w:szCs w:val="24"/>
        </w:rPr>
        <w:t xml:space="preserve"> Αρχαιοτήτων Δόμνα Τερζοπούλου,</w:t>
      </w:r>
      <w:r w:rsidR="004743D0" w:rsidRPr="00CF303A">
        <w:rPr>
          <w:rFonts w:cstheme="minorHAnsi"/>
          <w:sz w:val="24"/>
          <w:szCs w:val="24"/>
        </w:rPr>
        <w:t xml:space="preserve"> καθώς και υπηρεσιακ</w:t>
      </w:r>
      <w:r w:rsidRPr="00CF303A">
        <w:rPr>
          <w:rFonts w:cstheme="minorHAnsi"/>
          <w:sz w:val="24"/>
          <w:szCs w:val="24"/>
        </w:rPr>
        <w:t>ά</w:t>
      </w:r>
      <w:r w:rsidR="004743D0" w:rsidRPr="00CF303A">
        <w:rPr>
          <w:rFonts w:cstheme="minorHAnsi"/>
          <w:sz w:val="24"/>
          <w:szCs w:val="24"/>
        </w:rPr>
        <w:t xml:space="preserve"> </w:t>
      </w:r>
      <w:r w:rsidRPr="00CF303A">
        <w:rPr>
          <w:rFonts w:cstheme="minorHAnsi"/>
          <w:sz w:val="24"/>
          <w:szCs w:val="24"/>
        </w:rPr>
        <w:t>στελέχη του ΥΠΠΟ</w:t>
      </w:r>
      <w:r w:rsidR="00AE2225" w:rsidRPr="00CF303A">
        <w:rPr>
          <w:rFonts w:cstheme="minorHAnsi"/>
          <w:sz w:val="24"/>
          <w:szCs w:val="24"/>
        </w:rPr>
        <w:t xml:space="preserve"> και της Περιφέρειας</w:t>
      </w:r>
      <w:r w:rsidR="00792272" w:rsidRPr="00CF303A">
        <w:rPr>
          <w:rFonts w:cstheme="minorHAnsi"/>
          <w:sz w:val="24"/>
          <w:szCs w:val="24"/>
        </w:rPr>
        <w:t>.</w:t>
      </w:r>
    </w:p>
    <w:p w14:paraId="6C077029" w14:textId="16478DF0" w:rsidR="004743D0" w:rsidRPr="007F0D6B" w:rsidRDefault="004743D0" w:rsidP="007A2682">
      <w:pPr>
        <w:tabs>
          <w:tab w:val="left" w:pos="168"/>
        </w:tabs>
        <w:spacing w:line="276" w:lineRule="auto"/>
        <w:jc w:val="both"/>
        <w:rPr>
          <w:rFonts w:cstheme="minorHAnsi"/>
          <w:sz w:val="24"/>
          <w:szCs w:val="24"/>
          <w:lang w:val="en-US"/>
        </w:rPr>
      </w:pPr>
    </w:p>
    <w:sectPr w:rsidR="004743D0" w:rsidRPr="007F0D6B" w:rsidSect="00B0406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1F"/>
    <w:rsid w:val="00002D7B"/>
    <w:rsid w:val="000B2349"/>
    <w:rsid w:val="001578DD"/>
    <w:rsid w:val="001650D7"/>
    <w:rsid w:val="00171412"/>
    <w:rsid w:val="001A5CD3"/>
    <w:rsid w:val="001F6CC6"/>
    <w:rsid w:val="002125B4"/>
    <w:rsid w:val="002803A9"/>
    <w:rsid w:val="00284576"/>
    <w:rsid w:val="002D2083"/>
    <w:rsid w:val="003336D0"/>
    <w:rsid w:val="003408E8"/>
    <w:rsid w:val="00364BD8"/>
    <w:rsid w:val="003C4DCA"/>
    <w:rsid w:val="00441485"/>
    <w:rsid w:val="004743D0"/>
    <w:rsid w:val="0049690B"/>
    <w:rsid w:val="004E3341"/>
    <w:rsid w:val="00573460"/>
    <w:rsid w:val="005779D2"/>
    <w:rsid w:val="006C667B"/>
    <w:rsid w:val="006E262E"/>
    <w:rsid w:val="007910D0"/>
    <w:rsid w:val="00792272"/>
    <w:rsid w:val="007A2682"/>
    <w:rsid w:val="007F0D6B"/>
    <w:rsid w:val="0081511F"/>
    <w:rsid w:val="008307D4"/>
    <w:rsid w:val="008E0312"/>
    <w:rsid w:val="00930C80"/>
    <w:rsid w:val="009815CB"/>
    <w:rsid w:val="009F666B"/>
    <w:rsid w:val="00AE2225"/>
    <w:rsid w:val="00B03CD6"/>
    <w:rsid w:val="00B04062"/>
    <w:rsid w:val="00BF2BC6"/>
    <w:rsid w:val="00C52E39"/>
    <w:rsid w:val="00CA35E3"/>
    <w:rsid w:val="00CD7188"/>
    <w:rsid w:val="00CF303A"/>
    <w:rsid w:val="00D352DE"/>
    <w:rsid w:val="00D37EC7"/>
    <w:rsid w:val="00D60F87"/>
    <w:rsid w:val="00DD3934"/>
    <w:rsid w:val="00DD7B33"/>
    <w:rsid w:val="00EC0248"/>
    <w:rsid w:val="00F545CC"/>
    <w:rsid w:val="00F9226A"/>
    <w:rsid w:val="00FF67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CA43"/>
  <w15:docId w15:val="{A1B92BAB-4FEC-8F4E-87BD-1D440960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40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59"/>
    <w:rsid w:val="0049690B"/>
    <w:pPr>
      <w:spacing w:after="200" w:line="276" w:lineRule="auto"/>
      <w:ind w:left="4320" w:firstLine="720"/>
    </w:pPr>
    <w:rPr>
      <w:rFonts w:ascii="Calibri" w:eastAsia="Calibri" w:hAnsi="Calibri" w:cs="Times New Roman"/>
      <w:sz w:val="28"/>
      <w:szCs w:val="28"/>
    </w:rPr>
  </w:style>
  <w:style w:type="character" w:customStyle="1" w:styleId="Char">
    <w:name w:val="Σώμα κείμενου με εσοχή Char"/>
    <w:basedOn w:val="a0"/>
    <w:link w:val="a3"/>
    <w:uiPriority w:val="59"/>
    <w:rsid w:val="0049690B"/>
    <w:rPr>
      <w:rFonts w:ascii="Calibri" w:eastAsia="Calibri" w:hAnsi="Calibri" w:cs="Times New Roman"/>
      <w:sz w:val="28"/>
      <w:szCs w:val="28"/>
    </w:rPr>
  </w:style>
  <w:style w:type="paragraph" w:styleId="a4">
    <w:name w:val="Balloon Text"/>
    <w:basedOn w:val="a"/>
    <w:link w:val="Char0"/>
    <w:uiPriority w:val="99"/>
    <w:semiHidden/>
    <w:unhideWhenUsed/>
    <w:rsid w:val="004743D0"/>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4743D0"/>
    <w:rPr>
      <w:rFonts w:ascii="Tahoma" w:hAnsi="Tahoma" w:cs="Tahoma"/>
      <w:sz w:val="16"/>
      <w:szCs w:val="16"/>
    </w:rPr>
  </w:style>
  <w:style w:type="paragraph" w:styleId="Web">
    <w:name w:val="Normal (Web)"/>
    <w:basedOn w:val="a"/>
    <w:uiPriority w:val="99"/>
    <w:unhideWhenUsed/>
    <w:rsid w:val="005779D2"/>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05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90FBB67F-977D-463D-91C5-4E155D24D5EA}"/>
</file>

<file path=customXml/itemProps2.xml><?xml version="1.0" encoding="utf-8"?>
<ds:datastoreItem xmlns:ds="http://schemas.openxmlformats.org/officeDocument/2006/customXml" ds:itemID="{66432FA1-2BF8-4D28-886C-3279E5385697}"/>
</file>

<file path=customXml/itemProps3.xml><?xml version="1.0" encoding="utf-8"?>
<ds:datastoreItem xmlns:ds="http://schemas.openxmlformats.org/officeDocument/2006/customXml" ds:itemID="{005DCCD0-7574-4C28-B0FE-D7F398E75D21}"/>
</file>

<file path=docProps/app.xml><?xml version="1.0" encoding="utf-8"?>
<Properties xmlns="http://schemas.openxmlformats.org/officeDocument/2006/extended-properties" xmlns:vt="http://schemas.openxmlformats.org/officeDocument/2006/docPropsVTypes">
  <Template>Normal</Template>
  <TotalTime>33</TotalTime>
  <Pages>3</Pages>
  <Words>931</Words>
  <Characters>5029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«Η βυζαντινή ορθόδοξη παράδοση της Θράκης παραμένει ζωντανή και έτσι οφείλουμε να τη διατηρήσουμε». Απόδοση του περίκεντρου ναού στη Μαξιμιανούπολη</dc:title>
  <dc:subject/>
  <dc:creator>Κυριάκος Κουζούμης</dc:creator>
  <cp:keywords/>
  <dc:description/>
  <cp:lastModifiedBy>Ελευθερία Πελτέκη</cp:lastModifiedBy>
  <cp:revision>5</cp:revision>
  <dcterms:created xsi:type="dcterms:W3CDTF">2026-11-05T07:10:00Z</dcterms:created>
  <dcterms:modified xsi:type="dcterms:W3CDTF">2026-11-05T07:50:00Z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